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decision    </w:t>
      </w:r>
      <w:r>
        <w:t xml:space="preserve">   risk    </w:t>
      </w:r>
      <w:r>
        <w:t xml:space="preserve">   opportunitycost    </w:t>
      </w:r>
      <w:r>
        <w:t xml:space="preserve">   tradeoff    </w:t>
      </w:r>
      <w:r>
        <w:t xml:space="preserve">   services    </w:t>
      </w:r>
      <w:r>
        <w:t xml:space="preserve">   goods    </w:t>
      </w:r>
      <w:r>
        <w:t xml:space="preserve">   producer    </w:t>
      </w:r>
      <w:r>
        <w:t xml:space="preserve">   consumer    </w:t>
      </w:r>
      <w:r>
        <w:t xml:space="preserve">   incentive    </w:t>
      </w:r>
      <w:r>
        <w:t xml:space="preserve">   natural    </w:t>
      </w:r>
      <w:r>
        <w:t xml:space="preserve">   human    </w:t>
      </w:r>
      <w:r>
        <w:t xml:space="preserve">   capital    </w:t>
      </w:r>
      <w:r>
        <w:t xml:space="preserve">   demand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Economics</dc:title>
  <dcterms:created xsi:type="dcterms:W3CDTF">2021-10-11T02:41:55Z</dcterms:created>
  <dcterms:modified xsi:type="dcterms:W3CDTF">2021-10-11T02:41:55Z</dcterms:modified>
</cp:coreProperties>
</file>