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Loan Terminology/Credit Porducts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business mortgage    </w:t>
      </w:r>
      <w:r>
        <w:t xml:space="preserve">   business term loan    </w:t>
      </w:r>
      <w:r>
        <w:t xml:space="preserve">   business line to loan    </w:t>
      </w:r>
      <w:r>
        <w:t xml:space="preserve">   business line of credit    </w:t>
      </w:r>
      <w:r>
        <w:t xml:space="preserve">   business reserve    </w:t>
      </w:r>
      <w:r>
        <w:t xml:space="preserve">   Monitoring requirements    </w:t>
      </w:r>
      <w:r>
        <w:t xml:space="preserve">   Environmental appraisal    </w:t>
      </w:r>
      <w:r>
        <w:t xml:space="preserve">   appraisal    </w:t>
      </w:r>
      <w:r>
        <w:t xml:space="preserve">   Fee    </w:t>
      </w:r>
      <w:r>
        <w:t xml:space="preserve">   Guarantee    </w:t>
      </w:r>
      <w:r>
        <w:t xml:space="preserve">   Collateral    </w:t>
      </w:r>
      <w:r>
        <w:t xml:space="preserve">   Term    </w:t>
      </w:r>
      <w:r>
        <w:t xml:space="preserve">   Total Risk Exposure    </w:t>
      </w:r>
      <w:r>
        <w:t xml:space="preserve">   Guarantor    </w:t>
      </w:r>
      <w:r>
        <w:t xml:space="preserve">   Borrower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Loan Terminology/Credit Porducts</dc:title>
  <dcterms:created xsi:type="dcterms:W3CDTF">2021-10-11T02:42:19Z</dcterms:created>
  <dcterms:modified xsi:type="dcterms:W3CDTF">2021-10-11T02:42:19Z</dcterms:modified>
</cp:coreProperties>
</file>