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Studies: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insurance covers a vehicle that had burnt in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insurance that covers a business from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used to describe a record of stock on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taken into consideration when determining a premium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insurance a business will take out to protect itself from dishonest employees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vehicle insurance, the option that repairs both parties involved in a car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assets are lost due to a burglary at a house, what type of insurance will cover the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used to describe payment made to insurance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RAF stands for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shorter term for the Unemployment Insurance Fund</w:t>
            </w:r>
          </w:p>
        </w:tc>
      </w:tr>
    </w:tbl>
    <w:p>
      <w:pPr>
        <w:pStyle w:val="WordBankMedium"/>
      </w:pPr>
      <w:r>
        <w:t xml:space="preserve">   Premium    </w:t>
      </w:r>
      <w:r>
        <w:t xml:space="preserve">   Risk    </w:t>
      </w:r>
      <w:r>
        <w:t xml:space="preserve">   Vehicle     </w:t>
      </w:r>
      <w:r>
        <w:t xml:space="preserve">   Commercial    </w:t>
      </w:r>
      <w:r>
        <w:t xml:space="preserve">   Iron Safe Clause    </w:t>
      </w:r>
      <w:r>
        <w:t xml:space="preserve">   Household    </w:t>
      </w:r>
      <w:r>
        <w:t xml:space="preserve">   Fully Comprehensive    </w:t>
      </w:r>
      <w:r>
        <w:t xml:space="preserve">   Fidelity    </w:t>
      </w:r>
      <w:r>
        <w:t xml:space="preserve">   UIF    </w:t>
      </w:r>
      <w:r>
        <w:t xml:space="preserve">   Road Accident Fund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Studies: Insurance</dc:title>
  <dcterms:created xsi:type="dcterms:W3CDTF">2021-10-11T02:42:22Z</dcterms:created>
  <dcterms:modified xsi:type="dcterms:W3CDTF">2021-10-11T02:42:22Z</dcterms:modified>
</cp:coreProperties>
</file>