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planning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expansion    </w:t>
      </w:r>
      <w:r>
        <w:t xml:space="preserve">   future    </w:t>
      </w:r>
      <w:r>
        <w:t xml:space="preserve">   loss    </w:t>
      </w:r>
      <w:r>
        <w:t xml:space="preserve">   profit    </w:t>
      </w:r>
      <w:r>
        <w:t xml:space="preserve">   mortgage    </w:t>
      </w:r>
      <w:r>
        <w:t xml:space="preserve">   overdraft    </w:t>
      </w:r>
      <w:r>
        <w:t xml:space="preserve">   grant    </w:t>
      </w:r>
      <w:r>
        <w:t xml:space="preserve">   support    </w:t>
      </w:r>
      <w:r>
        <w:t xml:space="preserve">   loan    </w:t>
      </w:r>
      <w:r>
        <w:t xml:space="preserve">   finance    </w:t>
      </w:r>
      <w:r>
        <w:t xml:space="preserve">   Business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planning </dc:title>
  <dcterms:created xsi:type="dcterms:W3CDTF">2021-10-11T02:43:13Z</dcterms:created>
  <dcterms:modified xsi:type="dcterms:W3CDTF">2021-10-11T02:43:13Z</dcterms:modified>
</cp:coreProperties>
</file>