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Constantinople    </w:t>
      </w:r>
      <w:r>
        <w:t xml:space="preserve">   Design    </w:t>
      </w:r>
      <w:r>
        <w:t xml:space="preserve">   Hagia Sophia    </w:t>
      </w:r>
      <w:r>
        <w:t xml:space="preserve">   Heritage    </w:t>
      </w:r>
      <w:r>
        <w:t xml:space="preserve">   Hieratic    </w:t>
      </w:r>
      <w:r>
        <w:t xml:space="preserve">   Iconoclasm    </w:t>
      </w:r>
      <w:r>
        <w:t xml:space="preserve">   Justinian    </w:t>
      </w:r>
      <w:r>
        <w:t xml:space="preserve">   Mosaics    </w:t>
      </w:r>
      <w:r>
        <w:t xml:space="preserve">   Mosque    </w:t>
      </w:r>
      <w:r>
        <w:t xml:space="preserve">   Orthodox    </w:t>
      </w:r>
      <w:r>
        <w:t xml:space="preserve">   Theodora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Art </dc:title>
  <dcterms:created xsi:type="dcterms:W3CDTF">2021-10-11T02:44:23Z</dcterms:created>
  <dcterms:modified xsi:type="dcterms:W3CDTF">2021-10-11T02:44:23Z</dcterms:modified>
</cp:coreProperties>
</file>