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 III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land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Buildings restrictions regulating size, location, and type of structures to be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board framed horizontally between two studs serves to slow down the spread of fire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gardens or yards for use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height of the property, which includes reference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Platform between or ending in flight of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Materials for obstructing the passage of sound, heat, or cold from one surface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stud that is not full length next to a window or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Vertical structural members that help support a building and form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standard height of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Connects the bottom plate of a wall to the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Supporting portion of a structure below 1st floor or below grade.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 for the end of a rafter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drawing tool used to draw standard symbols of architectural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the physical description of land surface showing its variation in elevation and location of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made of concrete that is wider than the foundation wall or pier supports.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structure that supports load over an opening door or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resist moisture, usually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right of way given by property owner to another for limited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shallow space below the floor of a house built above the ground, surrounded by the foundation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member of the frame for a door or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distance of building location in relation to the property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Entrance-way into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rigid triangular framework designed to support loads over a long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resources available by company or local government which may include electricity, water, sewer, cable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spot where the soil surface strikes a building that acts as a reference point for most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Document used to hold property as a security for a debt.</w:t>
            </w:r>
          </w:p>
        </w:tc>
      </w:tr>
    </w:tbl>
    <w:p>
      <w:pPr>
        <w:pStyle w:val="WordBankLarge"/>
      </w:pPr>
      <w:r>
        <w:t xml:space="preserve">   template    </w:t>
      </w:r>
      <w:r>
        <w:t xml:space="preserve">   bottom plate    </w:t>
      </w:r>
      <w:r>
        <w:t xml:space="preserve">   6'8"    </w:t>
      </w:r>
      <w:r>
        <w:t xml:space="preserve">   flashing    </w:t>
      </w:r>
      <w:r>
        <w:t xml:space="preserve">   crawl space    </w:t>
      </w:r>
      <w:r>
        <w:t xml:space="preserve">   topography    </w:t>
      </w:r>
      <w:r>
        <w:t xml:space="preserve">   grade    </w:t>
      </w:r>
      <w:r>
        <w:t xml:space="preserve">   facia    </w:t>
      </w:r>
      <w:r>
        <w:t xml:space="preserve">   landscaping    </w:t>
      </w:r>
      <w:r>
        <w:t xml:space="preserve">   acre    </w:t>
      </w:r>
      <w:r>
        <w:t xml:space="preserve">   elevation    </w:t>
      </w:r>
      <w:r>
        <w:t xml:space="preserve">   easement    </w:t>
      </w:r>
      <w:r>
        <w:t xml:space="preserve">   zoning    </w:t>
      </w:r>
      <w:r>
        <w:t xml:space="preserve">   utilities    </w:t>
      </w:r>
      <w:r>
        <w:t xml:space="preserve">   truss    </w:t>
      </w:r>
      <w:r>
        <w:t xml:space="preserve">   stud    </w:t>
      </w:r>
      <w:r>
        <w:t xml:space="preserve">   fireblock    </w:t>
      </w:r>
      <w:r>
        <w:t xml:space="preserve">   cripple    </w:t>
      </w:r>
      <w:r>
        <w:t xml:space="preserve">   foundation    </w:t>
      </w:r>
      <w:r>
        <w:t xml:space="preserve">   footing    </w:t>
      </w:r>
      <w:r>
        <w:t xml:space="preserve">   setback    </w:t>
      </w:r>
      <w:r>
        <w:t xml:space="preserve">   insulation    </w:t>
      </w:r>
      <w:r>
        <w:t xml:space="preserve">   mortgage    </w:t>
      </w:r>
      <w:r>
        <w:t xml:space="preserve">   sill    </w:t>
      </w:r>
      <w:r>
        <w:t xml:space="preserve">   landing    </w:t>
      </w:r>
      <w:r>
        <w:t xml:space="preserve">   header    </w:t>
      </w:r>
      <w:r>
        <w:t xml:space="preserve">   foyer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III Vocabulary</dc:title>
  <dcterms:created xsi:type="dcterms:W3CDTF">2021-10-11T02:45:08Z</dcterms:created>
  <dcterms:modified xsi:type="dcterms:W3CDTF">2021-10-11T02:45:08Z</dcterms:modified>
</cp:coreProperties>
</file>