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Arctic    </w:t>
      </w:r>
      <w:r>
        <w:t xml:space="preserve">   Island    </w:t>
      </w:r>
      <w:r>
        <w:t xml:space="preserve">   Taiga    </w:t>
      </w:r>
      <w:r>
        <w:t xml:space="preserve">   Rain forest    </w:t>
      </w:r>
      <w:r>
        <w:t xml:space="preserve">   Deciduous forest    </w:t>
      </w:r>
      <w:r>
        <w:t xml:space="preserve">   Grasslands    </w:t>
      </w:r>
      <w:r>
        <w:t xml:space="preserve">   Ecosystems    </w:t>
      </w:r>
      <w:r>
        <w:t xml:space="preserve">   Rain forests    </w:t>
      </w:r>
      <w:r>
        <w:t xml:space="preserve">   Biotic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CAIK</dc:title>
  <dcterms:created xsi:type="dcterms:W3CDTF">2021-10-11T02:46:09Z</dcterms:created>
  <dcterms:modified xsi:type="dcterms:W3CDTF">2021-10-11T02:46:09Z</dcterms:modified>
</cp:coreProperties>
</file>