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CALVIN CYCLE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Sugar    </w:t>
      </w:r>
      <w:r>
        <w:t xml:space="preserve">   Glyceraldehyde    </w:t>
      </w:r>
      <w:r>
        <w:t xml:space="preserve">   Triose    </w:t>
      </w:r>
      <w:r>
        <w:t xml:space="preserve">   Ribulose Biphosphate    </w:t>
      </w:r>
      <w:r>
        <w:t xml:space="preserve">   Phosphoglycerates    </w:t>
      </w:r>
      <w:r>
        <w:t xml:space="preserve">   Rubisco    </w:t>
      </w:r>
      <w:r>
        <w:t xml:space="preserve">   Carbon dioxide    </w:t>
      </w:r>
      <w:r>
        <w:t xml:space="preserve">   Regeneration    </w:t>
      </w:r>
      <w:r>
        <w:t xml:space="preserve">   Reduction    </w:t>
      </w:r>
      <w:r>
        <w:t xml:space="preserve">   Carbon fixation    </w:t>
      </w:r>
      <w:r>
        <w:t xml:space="preserve">   Stroma    </w:t>
      </w:r>
      <w:r>
        <w:t xml:space="preserve">   NADPH    </w:t>
      </w:r>
      <w:r>
        <w:t xml:space="preserve">   ATP    </w:t>
      </w:r>
      <w:r>
        <w:t xml:space="preserve">   Light Independent Reaction    </w:t>
      </w:r>
      <w:r>
        <w:t xml:space="preserve">   Calvin Cycle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CALVIN CYCLE</dc:title>
  <dcterms:created xsi:type="dcterms:W3CDTF">2021-10-11T02:47:22Z</dcterms:created>
  <dcterms:modified xsi:type="dcterms:W3CDTF">2021-10-11T02:47:22Z</dcterms:modified>
</cp:coreProperties>
</file>