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CATEGORY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exocytosis    </w:t>
      </w:r>
      <w:r>
        <w:t xml:space="preserve">   endocytosis    </w:t>
      </w:r>
      <w:r>
        <w:t xml:space="preserve">   cellularrespiration    </w:t>
      </w:r>
      <w:r>
        <w:t xml:space="preserve">   photosynthesis    </w:t>
      </w:r>
      <w:r>
        <w:t xml:space="preserve">   hypotonic    </w:t>
      </w:r>
      <w:r>
        <w:t xml:space="preserve">   hypertonic    </w:t>
      </w:r>
      <w:r>
        <w:t xml:space="preserve">   isotonic    </w:t>
      </w:r>
      <w:r>
        <w:t xml:space="preserve">   osmosis    </w:t>
      </w:r>
      <w:r>
        <w:t xml:space="preserve">   passivetransport    </w:t>
      </w:r>
      <w:r>
        <w:t xml:space="preserve">   activetransport    </w:t>
      </w:r>
      <w:r>
        <w:t xml:space="preserve">   mitochondria    </w:t>
      </w:r>
      <w:r>
        <w:t xml:space="preserve">   chloroplast    </w:t>
      </w:r>
      <w:r>
        <w:t xml:space="preserve">   cellwall    </w:t>
      </w:r>
      <w:r>
        <w:t xml:space="preserve">   Ribosome    </w:t>
      </w:r>
      <w:r>
        <w:t xml:space="preserve">   DNA    </w:t>
      </w:r>
      <w:r>
        <w:t xml:space="preserve">   cellmembrane    </w:t>
      </w:r>
      <w:r>
        <w:t xml:space="preserve">   nucleus    </w:t>
      </w:r>
      <w:r>
        <w:t xml:space="preserve">   virus    </w:t>
      </w:r>
      <w:r>
        <w:t xml:space="preserve">   Prokaryotic    </w:t>
      </w:r>
      <w:r>
        <w:t xml:space="preserve">   Eukaryotic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1</dc:title>
  <dcterms:created xsi:type="dcterms:W3CDTF">2021-10-11T03:01:14Z</dcterms:created>
  <dcterms:modified xsi:type="dcterms:W3CDTF">2021-10-11T03:01:14Z</dcterms:modified>
</cp:coreProperties>
</file>