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CF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cyber foundations    </w:t>
      </w:r>
      <w:r>
        <w:t xml:space="preserve">   anonymous    </w:t>
      </w:r>
      <w:r>
        <w:t xml:space="preserve">   incriminate    </w:t>
      </w:r>
      <w:r>
        <w:t xml:space="preserve">   acronym    </w:t>
      </w:r>
      <w:r>
        <w:t xml:space="preserve">   illegal    </w:t>
      </w:r>
      <w:r>
        <w:t xml:space="preserve">   social media    </w:t>
      </w:r>
      <w:r>
        <w:t xml:space="preserve">   digital footprint    </w:t>
      </w:r>
      <w:r>
        <w:t xml:space="preserve">   copyright    </w:t>
      </w:r>
      <w:r>
        <w:t xml:space="preserve">   cyberbullying    </w:t>
      </w:r>
      <w:r>
        <w:t xml:space="preserve">   bullying    </w:t>
      </w:r>
      <w:r>
        <w:t xml:space="preserve">   global awareness    </w:t>
      </w:r>
      <w:r>
        <w:t xml:space="preserve">   vandalism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 Vocabulary Word Search</dc:title>
  <dcterms:created xsi:type="dcterms:W3CDTF">2021-10-11T03:10:42Z</dcterms:created>
  <dcterms:modified xsi:type="dcterms:W3CDTF">2021-10-11T03:10:42Z</dcterms:modified>
</cp:coreProperties>
</file>