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altar    </w:t>
      </w:r>
      <w:r>
        <w:t xml:space="preserve">   attendance    </w:t>
      </w:r>
      <w:r>
        <w:t xml:space="preserve">   bible    </w:t>
      </w:r>
      <w:r>
        <w:t xml:space="preserve">   church    </w:t>
      </w:r>
      <w:r>
        <w:t xml:space="preserve">   communion    </w:t>
      </w:r>
      <w:r>
        <w:t xml:space="preserve">   fellowship    </w:t>
      </w:r>
      <w:r>
        <w:t xml:space="preserve">   love    </w:t>
      </w:r>
      <w:r>
        <w:t xml:space="preserve">   offering    </w:t>
      </w:r>
      <w:r>
        <w:t xml:space="preserve">   prayer    </w:t>
      </w:r>
      <w:r>
        <w:t xml:space="preserve">   tithe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</dc:title>
  <dcterms:created xsi:type="dcterms:W3CDTF">2021-10-11T04:00:52Z</dcterms:created>
  <dcterms:modified xsi:type="dcterms:W3CDTF">2021-10-11T04:00:52Z</dcterms:modified>
</cp:coreProperties>
</file>