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CHURCH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Shepherd    </w:t>
      </w:r>
      <w:r>
        <w:t xml:space="preserve">   Manger    </w:t>
      </w:r>
      <w:r>
        <w:t xml:space="preserve">   Holy Spirit    </w:t>
      </w:r>
      <w:r>
        <w:t xml:space="preserve">   Angel    </w:t>
      </w:r>
      <w:r>
        <w:t xml:space="preserve">   God    </w:t>
      </w:r>
      <w:r>
        <w:t xml:space="preserve">   Bethlehem    </w:t>
      </w:r>
      <w:r>
        <w:t xml:space="preserve">   Crucifix    </w:t>
      </w:r>
      <w:r>
        <w:t xml:space="preserve">   Christ    </w:t>
      </w:r>
      <w:r>
        <w:t xml:space="preserve">   holy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CHURCH WORDS </dc:title>
  <dcterms:created xsi:type="dcterms:W3CDTF">2021-10-11T04:00:19Z</dcterms:created>
  <dcterms:modified xsi:type="dcterms:W3CDTF">2021-10-11T04:00:19Z</dcterms:modified>
</cp:coreProperties>
</file>