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CISM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is a sign of physical stress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fourth step in the SAFER model; teaching was to manage symptoms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is a sign of cognitive stress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"____________" understanding; The third step of the SAFER model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"_____________" stress is what can happen when a person experiences multiple critical incidents over a long period of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What's said to CISM, stays with CISM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emotional shock following a stressful event or a physical injury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psychological quality that allows some people to be knocked down by the adversities of life and come back at least as strong as before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first step in the SAFER model; help the person to feel safe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second step of the SAFER model; listen to reactions of the event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communication technique is used to identify the speaker’s feelings based on verbal and/or nonverbal cues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last step of the SAFER model; provide follow up with the Doc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is a sign of emotional stress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communication technique promotes speech without saying a word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CISM</dc:title>
  <dcterms:created xsi:type="dcterms:W3CDTF">2021-10-11T04:03:37Z</dcterms:created>
  <dcterms:modified xsi:type="dcterms:W3CDTF">2021-10-11T04:03:37Z</dcterms:modified>
</cp:coreProperties>
</file>