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OF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BOURNEMOUTH    </w:t>
      </w:r>
      <w:r>
        <w:t xml:space="preserve">   BRISTOL    </w:t>
      </w:r>
      <w:r>
        <w:t xml:space="preserve">   BIRMINGHAM    </w:t>
      </w:r>
      <w:r>
        <w:t xml:space="preserve">   LEEDS    </w:t>
      </w:r>
      <w:r>
        <w:t xml:space="preserve">   MANCHESTER    </w:t>
      </w:r>
      <w:r>
        <w:t xml:space="preserve">   LIVERPOOL    </w:t>
      </w:r>
      <w:r>
        <w:t xml:space="preserve">   ABERDEEN    </w:t>
      </w:r>
      <w:r>
        <w:t xml:space="preserve">   SOUTHEND    </w:t>
      </w:r>
      <w:r>
        <w:t xml:space="preserve">   EDINBURGH    </w:t>
      </w:r>
      <w:r>
        <w:t xml:space="preserve">   NORWICH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THE UK</dc:title>
  <dcterms:created xsi:type="dcterms:W3CDTF">2021-10-11T04:02:40Z</dcterms:created>
  <dcterms:modified xsi:type="dcterms:W3CDTF">2021-10-11T04:02:40Z</dcterms:modified>
</cp:coreProperties>
</file>