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 Woordsoek Graad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TYDHOUER    </w:t>
      </w:r>
      <w:r>
        <w:t xml:space="preserve">   LUISTER    </w:t>
      </w:r>
      <w:r>
        <w:t xml:space="preserve">   BESPREEK    </w:t>
      </w:r>
      <w:r>
        <w:t xml:space="preserve">   GEHOORSAAM    </w:t>
      </w:r>
      <w:r>
        <w:t xml:space="preserve">   SAMEWERKING    </w:t>
      </w:r>
      <w:r>
        <w:t xml:space="preserve">   SEKRETARIS    </w:t>
      </w:r>
      <w:r>
        <w:t xml:space="preserve">   BEMIDDELAAR    </w:t>
      </w:r>
      <w:r>
        <w:t xml:space="preserve">   MONDELING    </w:t>
      </w:r>
      <w:r>
        <w:t xml:space="preserve">   MENSEVERHOUDINGS    </w:t>
      </w:r>
      <w:r>
        <w:t xml:space="preserve">   SPANWERK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 Woordsoek Graad 6 </dc:title>
  <dcterms:created xsi:type="dcterms:W3CDTF">2021-10-11T04:14:44Z</dcterms:created>
  <dcterms:modified xsi:type="dcterms:W3CDTF">2021-10-11T04:14:44Z</dcterms:modified>
</cp:coreProperties>
</file>