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biomarker found in drug/behavioral addictions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are imprinted by the limbic system (people, place, 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hormone in the body involved in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Interconnected regions of the brain that process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 that is useful in a cocaine overdose if a polypharm drug is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of an individual taking enough of a drug to reach toxic levels in their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be necessary if a patient is violent or experiencing delirium/hallucinations/delusions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nervous system stimulant, commonly snorted, smoked or injected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temperature exceeding 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our basic biological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our basic biological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Elevated pulse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our basic biological goals</w:t>
            </w:r>
          </w:p>
        </w:tc>
      </w:tr>
    </w:tbl>
    <w:p>
      <w:pPr>
        <w:pStyle w:val="WordBankMedium"/>
      </w:pPr>
      <w:r>
        <w:t xml:space="preserve">   Dopamine    </w:t>
      </w:r>
      <w:r>
        <w:t xml:space="preserve">   Cocaine    </w:t>
      </w:r>
      <w:r>
        <w:t xml:space="preserve">   Physical Restraint    </w:t>
      </w:r>
      <w:r>
        <w:t xml:space="preserve">   Overdose    </w:t>
      </w:r>
      <w:r>
        <w:t xml:space="preserve">   Thirst    </w:t>
      </w:r>
      <w:r>
        <w:t xml:space="preserve">   Narcan    </w:t>
      </w:r>
      <w:r>
        <w:t xml:space="preserve">   Hyperthermia    </w:t>
      </w:r>
      <w:r>
        <w:t xml:space="preserve">   Hunger    </w:t>
      </w:r>
      <w:r>
        <w:t xml:space="preserve">   Limbic System    </w:t>
      </w:r>
      <w:r>
        <w:t xml:space="preserve">   Tachycardia    </w:t>
      </w:r>
      <w:r>
        <w:t xml:space="preserve">   Sex    </w:t>
      </w:r>
      <w:r>
        <w:t xml:space="preserve">   Memories    </w:t>
      </w:r>
      <w:r>
        <w:t xml:space="preserve">   Delta Fos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2021-10-11T04:16:15Z</dcterms:created>
  <dcterms:modified xsi:type="dcterms:W3CDTF">2021-10-11T04:16:15Z</dcterms:modified>
</cp:coreProperties>
</file>