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RECOVERY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aphasia    </w:t>
      </w:r>
      <w:r>
        <w:t xml:space="preserve">   brain    </w:t>
      </w:r>
      <w:r>
        <w:t xml:space="preserve">   exercise    </w:t>
      </w:r>
      <w:r>
        <w:t xml:space="preserve">   letters    </w:t>
      </w:r>
      <w:r>
        <w:t xml:space="preserve">   numbers    </w:t>
      </w:r>
      <w:r>
        <w:t xml:space="preserve">   read    </w:t>
      </w:r>
      <w:r>
        <w:t xml:space="preserve">   recovery    </w:t>
      </w:r>
      <w:r>
        <w:t xml:space="preserve">   speech    </w:t>
      </w:r>
      <w:r>
        <w:t xml:space="preserve">   stroke    </w:t>
      </w:r>
      <w:r>
        <w:t xml:space="preserve">   swallow    </w:t>
      </w:r>
      <w:r>
        <w:t xml:space="preserve">   talk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RECOVERY GROUP</dc:title>
  <dcterms:created xsi:type="dcterms:W3CDTF">2021-10-11T04:26:52Z</dcterms:created>
  <dcterms:modified xsi:type="dcterms:W3CDTF">2021-10-11T04:26:52Z</dcterms:modified>
</cp:coreProperties>
</file>