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COPD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apparatus or device used in breathing medicinal vapors, anesthetics,</w:t>
            </w:r>
          </w:p>
          <w:p>
            <w:pPr>
              <w:keepLines/>
              <w:pStyle w:val="CluesTiny"/>
            </w:pPr>
            <w:r>
              <w:rPr>
                <w:b w:val="true"/>
                <w:bCs w:val="true"/>
              </w:rPr>
              <w:t xml:space="preserve">3. </w:t>
            </w:r>
            <w:r>
              <w:t xml:space="preserve"> a simple measurement of the volume and rate of flow of breath that is used to diagnose COPD</w:t>
            </w:r>
          </w:p>
          <w:p>
            <w:pPr>
              <w:keepLines/>
              <w:pStyle w:val="CluesTiny"/>
            </w:pPr>
            <w:r>
              <w:rPr>
                <w:b w:val="true"/>
                <w:bCs w:val="true"/>
              </w:rPr>
              <w:t xml:space="preserve">7. </w:t>
            </w:r>
            <w:r>
              <w:t xml:space="preserve">CO_D</w:t>
            </w:r>
          </w:p>
          <w:p>
            <w:pPr>
              <w:keepLines/>
              <w:pStyle w:val="CluesTiny"/>
            </w:pPr>
            <w:r>
              <w:rPr>
                <w:b w:val="true"/>
                <w:bCs w:val="true"/>
              </w:rPr>
              <w:t xml:space="preserve">12. </w:t>
            </w:r>
            <w:r>
              <w:t xml:space="preserve">inability to catch your</w:t>
            </w:r>
          </w:p>
          <w:p>
            <w:pPr>
              <w:keepLines/>
              <w:pStyle w:val="CluesTiny"/>
            </w:pPr>
            <w:r>
              <w:rPr>
                <w:b w:val="true"/>
                <w:bCs w:val="true"/>
              </w:rPr>
              <w:t xml:space="preserve">14. </w:t>
            </w:r>
            <w:r>
              <w:t xml:space="preserve"> impairs normal functioning and is typically manifested by distinguishing signs and symptoms</w:t>
            </w:r>
          </w:p>
          <w:p>
            <w:pPr>
              <w:keepLines/>
              <w:pStyle w:val="CluesTiny"/>
            </w:pPr>
            <w:r>
              <w:rPr>
                <w:b w:val="true"/>
                <w:bCs w:val="true"/>
              </w:rPr>
              <w:t xml:space="preserve">15. </w:t>
            </w:r>
            <w:r>
              <w:t xml:space="preserve">this  addiction makes it very difficult for people to stop smoking</w:t>
            </w:r>
          </w:p>
          <w:p>
            <w:pPr>
              <w:keepLines/>
              <w:pStyle w:val="CluesTiny"/>
            </w:pPr>
            <w:r>
              <w:rPr>
                <w:b w:val="true"/>
                <w:bCs w:val="true"/>
              </w:rPr>
              <w:t xml:space="preserve">16. </w:t>
            </w:r>
            <w:r>
              <w:t xml:space="preserve">a colorless, odorless, gaseous element constituting about one-fifth of the volume of the atmosphere</w:t>
            </w:r>
          </w:p>
          <w:p>
            <w:pPr>
              <w:keepLines/>
              <w:pStyle w:val="CluesTiny"/>
            </w:pPr>
            <w:r>
              <w:rPr>
                <w:b w:val="true"/>
                <w:bCs w:val="true"/>
              </w:rPr>
              <w:t xml:space="preserve">17. </w:t>
            </w:r>
            <w:r>
              <w:t xml:space="preserve">The clear viscid secretion of the mucous membranes,</w:t>
            </w:r>
          </w:p>
          <w:p>
            <w:pPr>
              <w:keepLines/>
              <w:pStyle w:val="CluesTiny"/>
            </w:pPr>
            <w:r>
              <w:rPr>
                <w:b w:val="true"/>
                <w:bCs w:val="true"/>
              </w:rPr>
              <w:t xml:space="preserve">18. </w:t>
            </w:r>
            <w:r>
              <w:t xml:space="preserve"> protects the respiratory system by clearing it of irritants and secretions.</w:t>
            </w:r>
          </w:p>
        </w:tc>
        <w:tc>
          <w:p>
            <w:pPr>
              <w:pStyle w:val="CluesTiny"/>
            </w:pPr>
            <w:r>
              <w:rPr>
                <w:b w:val="true"/>
                <w:bCs w:val="true"/>
              </w:rPr>
              <w:t xml:space="preserve">Down</w:t>
            </w:r>
          </w:p>
          <w:p>
            <w:pPr>
              <w:keepLines/>
              <w:pStyle w:val="CluesTiny"/>
            </w:pPr>
            <w:r>
              <w:rPr>
                <w:b w:val="true"/>
                <w:bCs w:val="true"/>
              </w:rPr>
              <w:t xml:space="preserve">1. </w:t>
            </w:r>
            <w:r>
              <w:t xml:space="preserve">a very poisonous alkaloid that is highly addictive, sometimes used as an insecticide and plant spray.</w:t>
            </w:r>
          </w:p>
          <w:p>
            <w:pPr>
              <w:keepLines/>
              <w:pStyle w:val="CluesTiny"/>
            </w:pPr>
            <w:r>
              <w:rPr>
                <w:b w:val="true"/>
                <w:bCs w:val="true"/>
              </w:rPr>
              <w:t xml:space="preserve">4. </w:t>
            </w:r>
            <w:r>
              <w:t xml:space="preserve">a localized protective response elicited by injury or destruction of tissues, which serves to destroy, dilute, or wall off both the injurious agent and the injured tissue. </w:t>
            </w:r>
          </w:p>
          <w:p>
            <w:pPr>
              <w:keepLines/>
              <w:pStyle w:val="CluesTiny"/>
            </w:pPr>
            <w:r>
              <w:rPr>
                <w:b w:val="true"/>
                <w:bCs w:val="true"/>
              </w:rPr>
              <w:t xml:space="preserve">5. </w:t>
            </w:r>
            <w:r>
              <w:t xml:space="preserve">air bags we use to breath</w:t>
            </w:r>
          </w:p>
          <w:p>
            <w:pPr>
              <w:keepLines/>
              <w:pStyle w:val="CluesTiny"/>
            </w:pPr>
            <w:r>
              <w:rPr>
                <w:b w:val="true"/>
                <w:bCs w:val="true"/>
              </w:rPr>
              <w:t xml:space="preserve">6. </w:t>
            </w:r>
            <w:r>
              <w:t xml:space="preserve"> increasing in extent or severity</w:t>
            </w:r>
          </w:p>
          <w:p>
            <w:pPr>
              <w:keepLines/>
              <w:pStyle w:val="CluesTiny"/>
            </w:pPr>
            <w:r>
              <w:rPr>
                <w:b w:val="true"/>
                <w:bCs w:val="true"/>
              </w:rPr>
              <w:t xml:space="preserve">8. </w:t>
            </w:r>
            <w:r>
              <w:t xml:space="preserve"> Approximately 12 __________ adults in the U.S. are diagnosed with COPD</w:t>
            </w:r>
          </w:p>
          <w:p>
            <w:pPr>
              <w:keepLines/>
              <w:pStyle w:val="CluesTiny"/>
            </w:pPr>
            <w:r>
              <w:rPr>
                <w:b w:val="true"/>
                <w:bCs w:val="true"/>
              </w:rPr>
              <w:t xml:space="preserve">9. </w:t>
            </w:r>
            <w:r>
              <w:t xml:space="preserve">persisting for a long time</w:t>
            </w:r>
          </w:p>
          <w:p>
            <w:pPr>
              <w:keepLines/>
              <w:pStyle w:val="CluesTiny"/>
            </w:pPr>
            <w:r>
              <w:rPr>
                <w:b w:val="true"/>
                <w:bCs w:val="true"/>
              </w:rPr>
              <w:t xml:space="preserve">10. </w:t>
            </w:r>
            <w:r>
              <w:t xml:space="preserve">a condition of the lung marked by abnormal enlargement of the alveoli with loss of pulmonary elasticity that is characterized especially by shortness of breath and may lead to impairment of heart action</w:t>
            </w:r>
          </w:p>
          <w:p>
            <w:pPr>
              <w:keepLines/>
              <w:pStyle w:val="CluesTiny"/>
            </w:pPr>
            <w:r>
              <w:rPr>
                <w:b w:val="true"/>
                <w:bCs w:val="true"/>
              </w:rPr>
              <w:t xml:space="preserve">11. </w:t>
            </w:r>
            <w:r>
              <w:t xml:space="preserve">viscid mucus excreted in abnormally large quantities from the respiratory tract.</w:t>
            </w:r>
          </w:p>
          <w:p>
            <w:pPr>
              <w:keepLines/>
              <w:pStyle w:val="CluesTiny"/>
            </w:pPr>
            <w:r>
              <w:rPr>
                <w:b w:val="true"/>
                <w:bCs w:val="true"/>
              </w:rPr>
              <w:t xml:space="preserve">13. </w:t>
            </w:r>
            <w:r>
              <w:t xml:space="preserve">The leading cause of COPD is cigarette __________</w:t>
            </w:r>
          </w:p>
        </w:tc>
      </w:tr>
    </w:tbl>
    <w:p>
      <w:pPr>
        <w:pStyle w:val="WordBankMedium"/>
      </w:pPr>
      <w:r>
        <w:t xml:space="preserve">   Pulmonary    </w:t>
      </w:r>
      <w:r>
        <w:t xml:space="preserve">   lungs    </w:t>
      </w:r>
      <w:r>
        <w:t xml:space="preserve">   smoking    </w:t>
      </w:r>
      <w:r>
        <w:t xml:space="preserve">   breath    </w:t>
      </w:r>
      <w:r>
        <w:t xml:space="preserve">   chronic    </w:t>
      </w:r>
      <w:r>
        <w:t xml:space="preserve">   coughing    </w:t>
      </w:r>
      <w:r>
        <w:t xml:space="preserve">   mucus    </w:t>
      </w:r>
      <w:r>
        <w:t xml:space="preserve">   phlegm    </w:t>
      </w:r>
      <w:r>
        <w:t xml:space="preserve">   inhaler    </w:t>
      </w:r>
      <w:r>
        <w:t xml:space="preserve">   oxygen    </w:t>
      </w:r>
      <w:r>
        <w:t xml:space="preserve">   progressive    </w:t>
      </w:r>
      <w:r>
        <w:t xml:space="preserve">   disease    </w:t>
      </w:r>
      <w:r>
        <w:t xml:space="preserve">   Spirometry    </w:t>
      </w:r>
      <w:r>
        <w:t xml:space="preserve">   nicotine    </w:t>
      </w:r>
      <w:r>
        <w:t xml:space="preserve">   nicotine    </w:t>
      </w:r>
      <w:r>
        <w:t xml:space="preserve">   emphysema    </w:t>
      </w:r>
      <w:r>
        <w:t xml:space="preserve">   million    </w:t>
      </w:r>
      <w:r>
        <w:t xml:space="preserve">    Inflammation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COPD</dc:title>
  <dcterms:created xsi:type="dcterms:W3CDTF">2021-10-11T04:37:28Z</dcterms:created>
  <dcterms:modified xsi:type="dcterms:W3CDTF">2021-10-11T04:37:28Z</dcterms:modified>
</cp:coreProperties>
</file>