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COPD - Chronic Obstructive Pulmonary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therapy used with saturation levels of 88% or 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diagnostic test essential for diagnosis of COPD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stimulate beta receptors to dilate bronchioles - ex: albuterol, metaproterenol, pirbuterol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chronic cough w/wo production, dyspnea on exertion, prolonged exhalation, crackles, wheezing and barrel chest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Reduces COPD exacerbations - ex: roflumilast (Daliresp)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program to help patients increase exercise tolerance and maintain a sense of well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promote removal of secretions with aminimum expenditure of energy and to decrease the need for deep tracheobronchial suctioning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respiratory disorders that involve persistent obstruction of bronchial airflow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single most risk factor for COPD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 blisters filled with fluid that occur in lung tissue</w:t>
            </w:r>
          </w:p>
        </w:tc>
      </w:tr>
    </w:tbl>
    <w:p>
      <w:pPr>
        <w:pStyle w:val="WordBankLarge"/>
      </w:pPr>
      <w:r>
        <w:t xml:space="preserve">   COPD    </w:t>
      </w:r>
      <w:r>
        <w:t xml:space="preserve">   smoking    </w:t>
      </w:r>
      <w:r>
        <w:t xml:space="preserve">   bulla    </w:t>
      </w:r>
      <w:r>
        <w:t xml:space="preserve">   adrenergic bronchodilators     </w:t>
      </w:r>
      <w:r>
        <w:t xml:space="preserve">   Phosphodiesterase - 4 inhibitor    </w:t>
      </w:r>
      <w:r>
        <w:t xml:space="preserve">   oxygen    </w:t>
      </w:r>
      <w:r>
        <w:t xml:space="preserve">   Pulmonary rehabilitation    </w:t>
      </w:r>
      <w:r>
        <w:t xml:space="preserve">   spirometry    </w:t>
      </w:r>
      <w:r>
        <w:t xml:space="preserve">   signs and symptoms    </w:t>
      </w:r>
      <w:r>
        <w:t xml:space="preserve">   chest physiotherapy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COPD - Chronic Obstructive Pulmonary Disease</dc:title>
  <dcterms:created xsi:type="dcterms:W3CDTF">2021-10-11T04:38:44Z</dcterms:created>
  <dcterms:modified xsi:type="dcterms:W3CDTF">2021-10-11T04:38:44Z</dcterms:modified>
</cp:coreProperties>
</file>