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Coughing    </w:t>
      </w:r>
      <w:r>
        <w:t xml:space="preserve">   Respiratory    </w:t>
      </w:r>
      <w:r>
        <w:t xml:space="preserve">   Oxygen    </w:t>
      </w:r>
      <w:r>
        <w:t xml:space="preserve">   Emphysema    </w:t>
      </w:r>
      <w:r>
        <w:t xml:space="preserve">   Breathing    </w:t>
      </w:r>
      <w:r>
        <w:t xml:space="preserve">   Airway    </w:t>
      </w:r>
      <w:r>
        <w:t xml:space="preserve">   Prevention    </w:t>
      </w:r>
      <w:r>
        <w:t xml:space="preserve">   Treatment    </w:t>
      </w:r>
      <w:r>
        <w:t xml:space="preserve">   Disease    </w:t>
      </w:r>
      <w:r>
        <w:t xml:space="preserve">   Lungs    </w:t>
      </w:r>
      <w:r>
        <w:t xml:space="preserve">   Bronchitis    </w:t>
      </w:r>
      <w:r>
        <w:t xml:space="preserve">   Smoking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COPD</dc:title>
  <dcterms:created xsi:type="dcterms:W3CDTF">2021-10-11T04:37:36Z</dcterms:created>
  <dcterms:modified xsi:type="dcterms:W3CDTF">2021-10-11T04:37:36Z</dcterms:modified>
</cp:coreProperties>
</file>