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Distancing    </w:t>
      </w:r>
      <w:r>
        <w:t xml:space="preserve">   Quarantine    </w:t>
      </w:r>
      <w:r>
        <w:t xml:space="preserve">   Pandemic    </w:t>
      </w:r>
      <w:r>
        <w:t xml:space="preserve">   Sanitize    </w:t>
      </w:r>
      <w:r>
        <w:t xml:space="preserve">   Sick    </w:t>
      </w:r>
      <w:r>
        <w:t xml:space="preserve">   Water    </w:t>
      </w:r>
      <w:r>
        <w:t xml:space="preserve">   Soap    </w:t>
      </w:r>
      <w:r>
        <w:t xml:space="preserve">   Temperature    </w:t>
      </w:r>
      <w:r>
        <w:t xml:space="preserve">   Cough    </w:t>
      </w:r>
      <w:r>
        <w:t xml:space="preserve">   Mask    </w:t>
      </w:r>
      <w:r>
        <w:t xml:space="preserve">   Coronavirus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2021-10-11T04:43:51Z</dcterms:created>
  <dcterms:modified xsi:type="dcterms:W3CDTF">2021-10-11T04:43:51Z</dcterms:modified>
</cp:coreProperties>
</file>