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Boudreaux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medicine which deals with 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disease or disease-causing organism) likely to be transmitted to people, organisms, etc., through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infective agent that typically consists of a nucleic acid molecule in a protein coat, and is able to multiply only within the living cells of a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disease) prevalent over a whole country 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of structure or function in a human, animal, or plant, especially one that produces specific signs or symptoms or that affects a specific location and is not simply a direct result of physical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relieve (a person or animal) of the symptoms of a disease or condition.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or mental feature which is regarded as indicating a condition of disease, particularly such a feature that is apparent to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with a vaccine to produce immunity against a disease; inoculation.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widespread occurrence of an infectious disease in a community at a particular time.</w:t>
            </w:r>
          </w:p>
        </w:tc>
      </w:tr>
    </w:tbl>
    <w:p>
      <w:pPr>
        <w:pStyle w:val="WordBankLarge"/>
      </w:pPr>
      <w:r>
        <w:t xml:space="preserve">   Pandemic    </w:t>
      </w:r>
      <w:r>
        <w:t xml:space="preserve">   Virus    </w:t>
      </w:r>
      <w:r>
        <w:t xml:space="preserve">   Disease    </w:t>
      </w:r>
      <w:r>
        <w:t xml:space="preserve">   Vaccination    </w:t>
      </w:r>
      <w:r>
        <w:t xml:space="preserve">   Cure    </w:t>
      </w:r>
      <w:r>
        <w:t xml:space="preserve">   Symptoms    </w:t>
      </w:r>
      <w:r>
        <w:t xml:space="preserve">   Epidemic    </w:t>
      </w:r>
      <w:r>
        <w:t xml:space="preserve">   Infectious    </w:t>
      </w:r>
      <w:r>
        <w:t xml:space="preserve">   Epidemiology    </w:t>
      </w:r>
      <w:r>
        <w:t xml:space="preserve">   Containment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Boudreaux</dc:title>
  <dcterms:created xsi:type="dcterms:W3CDTF">2021-10-11T04:42:52Z</dcterms:created>
  <dcterms:modified xsi:type="dcterms:W3CDTF">2021-10-11T04:42:52Z</dcterms:modified>
</cp:coreProperties>
</file>