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cpr    </w:t>
      </w:r>
      <w:r>
        <w:t xml:space="preserve">   cab    </w:t>
      </w:r>
      <w:r>
        <w:t xml:space="preserve">   airway    </w:t>
      </w:r>
      <w:r>
        <w:t xml:space="preserve">   compression    </w:t>
      </w:r>
      <w:r>
        <w:t xml:space="preserve">   breathing    </w:t>
      </w:r>
      <w:r>
        <w:t xml:space="preserve">   aed    </w:t>
      </w:r>
      <w:r>
        <w:t xml:space="preserve">   pulse    </w:t>
      </w:r>
      <w:r>
        <w:t xml:space="preserve">   child    </w:t>
      </w:r>
      <w:r>
        <w:t xml:space="preserve">   ambulance    </w:t>
      </w:r>
      <w:r>
        <w:t xml:space="preserve">   adult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 </dc:title>
  <dcterms:created xsi:type="dcterms:W3CDTF">2021-10-11T04:44:36Z</dcterms:created>
  <dcterms:modified xsi:type="dcterms:W3CDTF">2021-10-11T04:44:36Z</dcterms:modified>
</cp:coreProperties>
</file>