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fast movement that occurs between two sides of the fault when they become unstuck.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are break in Earth's Crust where movement of the land has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is a device used in recording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 is the origin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 of an earthquake is located directly above its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intensity is higher _________ the epicenter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 of the rocks is what keeps the land intact.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the measure of how strong an earthquake based on the ENERGY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 waves are the waves of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is expressed using Roman Numerals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fault is a structure that have not experienced any earthquake activity in the past million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 is also called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travels _______ from the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_____________ fault is one that has moved in the past and is expected to move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is an organization who studies and records earthquake that occurs in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is stored in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earthquake is a vibration of the Earth due to the rapid release of __________.</w:t>
            </w:r>
          </w:p>
        </w:tc>
      </w:tr>
    </w:tbl>
    <w:p>
      <w:pPr>
        <w:pStyle w:val="WordBankMedium"/>
      </w:pPr>
      <w:r>
        <w:t xml:space="preserve">   Focus    </w:t>
      </w:r>
      <w:r>
        <w:t xml:space="preserve">   Epicenter    </w:t>
      </w:r>
      <w:r>
        <w:t xml:space="preserve">   Seismograph    </w:t>
      </w:r>
      <w:r>
        <w:t xml:space="preserve">   Magnitude    </w:t>
      </w:r>
      <w:r>
        <w:t xml:space="preserve">   Away    </w:t>
      </w:r>
      <w:r>
        <w:t xml:space="preserve">   Stick slip    </w:t>
      </w:r>
      <w:r>
        <w:t xml:space="preserve">   Friction    </w:t>
      </w:r>
      <w:r>
        <w:t xml:space="preserve">   Hypocenter    </w:t>
      </w:r>
      <w:r>
        <w:t xml:space="preserve">   Energy    </w:t>
      </w:r>
      <w:r>
        <w:t xml:space="preserve">   PHIVOLCS    </w:t>
      </w:r>
      <w:r>
        <w:t xml:space="preserve">   Near    </w:t>
      </w:r>
      <w:r>
        <w:t xml:space="preserve">   Active    </w:t>
      </w:r>
      <w:r>
        <w:t xml:space="preserve">   Inactive    </w:t>
      </w:r>
      <w:r>
        <w:t xml:space="preserve">   Intensity    </w:t>
      </w:r>
      <w:r>
        <w:t xml:space="preserve">   Faults    </w:t>
      </w:r>
      <w:r>
        <w:t xml:space="preserve">   Energy    </w:t>
      </w:r>
      <w:r>
        <w:t xml:space="preserve">   Seismic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QUAKE</dc:title>
  <dcterms:created xsi:type="dcterms:W3CDTF">2021-10-11T04:49:32Z</dcterms:created>
  <dcterms:modified xsi:type="dcterms:W3CDTF">2021-10-11T04:49:32Z</dcterms:modified>
</cp:coreProperties>
</file>