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SI POSSONO CONTARE GLI ELEMENTI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HANNO LO STESSO NUMERO DI ELEMENTI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SIGNIFICATO DEL SIMBOLO " ∈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SIGNIFICATO DEL SIMBOLO " ∉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CI SONO ELEMENTI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ELEMENTI IN COMUNE TRA I DUE INSIEMI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DIVIDONO L'INSIEME COMUNE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SIGNIFICATO DEL SIMBOLO " ⊂ 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SIGNIFICATO DEL SIMBOLO " ⊂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GRUPPO COMPOSTO DA UN SOLO ELEMENTO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GRUPPO DI ELEMENTI CON LE STESSE CARATTERISTICHE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GLI ELEMENTI DEGLI INSIEMI VENGONO CONSIDERATI UNA SOLA VOLTA</w:t>
            </w:r>
          </w:p>
        </w:tc>
      </w:tr>
    </w:tbl>
    <w:p>
      <w:pPr>
        <w:pStyle w:val="WordBankLarge"/>
      </w:pPr>
      <w:r>
        <w:t xml:space="preserve">   INSIEME    </w:t>
      </w:r>
      <w:r>
        <w:t xml:space="preserve">   INSIEMI EQUIPOTENTI    </w:t>
      </w:r>
      <w:r>
        <w:t xml:space="preserve">   INSIEME INFINITO    </w:t>
      </w:r>
      <w:r>
        <w:t xml:space="preserve">   INSIEME UNITARIO    </w:t>
      </w:r>
      <w:r>
        <w:t xml:space="preserve">   INSIEME VUOTO    </w:t>
      </w:r>
      <w:r>
        <w:t xml:space="preserve">   INTERSEZIONE    </w:t>
      </w:r>
      <w:r>
        <w:t xml:space="preserve">   UNIONE    </w:t>
      </w:r>
      <w:r>
        <w:t xml:space="preserve">   E' CONTENUTO    </w:t>
      </w:r>
      <w:r>
        <w:t xml:space="preserve">   APPARTIENE    </w:t>
      </w:r>
      <w:r>
        <w:t xml:space="preserve">   NON APPARTIENE     </w:t>
      </w:r>
      <w:r>
        <w:t xml:space="preserve">   SOTTOINSIEMI    </w:t>
      </w:r>
      <w:r>
        <w:t xml:space="preserve">   NON E' CONTENUTO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2021-10-25T03:37:38Z</dcterms:created>
  <dcterms:modified xsi:type="dcterms:W3CDTF">2021-10-25T03:37:38Z</dcterms:modified>
</cp:coreProperties>
</file>