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 Classroom PBL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fight, flight, freeze    </w:t>
      </w:r>
      <w:r>
        <w:t xml:space="preserve">   exectutive functioning    </w:t>
      </w:r>
      <w:r>
        <w:t xml:space="preserve">   mindfullness    </w:t>
      </w:r>
      <w:r>
        <w:t xml:space="preserve">   PCEs    </w:t>
      </w:r>
      <w:r>
        <w:t xml:space="preserve">   self-care    </w:t>
      </w:r>
      <w:r>
        <w:t xml:space="preserve">   oxytocin    </w:t>
      </w:r>
      <w:r>
        <w:t xml:space="preserve">   pre-frontal cortex    </w:t>
      </w:r>
      <w:r>
        <w:t xml:space="preserve">   amygdala hijack    </w:t>
      </w:r>
      <w:r>
        <w:t xml:space="preserve">   thinking brain    </w:t>
      </w:r>
      <w:r>
        <w:t xml:space="preserve">   survival brain    </w:t>
      </w:r>
      <w:r>
        <w:t xml:space="preserve">   coping mechanisms    </w:t>
      </w:r>
      <w:r>
        <w:t xml:space="preserve">   senses    </w:t>
      </w:r>
      <w:r>
        <w:t xml:space="preserve">   calm corner    </w:t>
      </w:r>
      <w:r>
        <w:t xml:space="preserve">   self- regulation    </w:t>
      </w:r>
      <w:r>
        <w:t xml:space="preserve">   chronic stress    </w:t>
      </w:r>
      <w:r>
        <w:t xml:space="preserve">   toxic stress    </w:t>
      </w:r>
      <w:r>
        <w:t xml:space="preserve">   cortisol    </w:t>
      </w:r>
      <w:r>
        <w:t xml:space="preserve">   trauma informed care    </w:t>
      </w:r>
      <w:r>
        <w:t xml:space="preserve">   resilience    </w:t>
      </w:r>
      <w:r>
        <w:t xml:space="preserve">   regulated    </w:t>
      </w:r>
      <w:r>
        <w:t xml:space="preserve">   dysregulated    </w:t>
      </w:r>
      <w:r>
        <w:t xml:space="preserve">   emotional regulation    </w:t>
      </w:r>
      <w:r>
        <w:t xml:space="preserve">   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 Classroom PBL </dc:title>
  <dcterms:created xsi:type="dcterms:W3CDTF">2021-10-11T02:47:43Z</dcterms:created>
  <dcterms:modified xsi:type="dcterms:W3CDTF">2021-10-11T02:47:43Z</dcterms:modified>
</cp:coreProperties>
</file>