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 Classen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hiking    </w:t>
      </w:r>
      <w:r>
        <w:t xml:space="preserve">   mt. warren    </w:t>
      </w:r>
      <w:r>
        <w:t xml:space="preserve">   classen falls    </w:t>
      </w:r>
      <w:r>
        <w:t xml:space="preserve">   Heidbrink    </w:t>
      </w:r>
      <w:r>
        <w:t xml:space="preserve">   Anthony    </w:t>
      </w:r>
      <w:r>
        <w:t xml:space="preserve">   black socks    </w:t>
      </w:r>
      <w:r>
        <w:t xml:space="preserve">   trailblazer    </w:t>
      </w:r>
      <w:r>
        <w:t xml:space="preserve">   pathfinder    </w:t>
      </w:r>
      <w:r>
        <w:t xml:space="preserve">   rope swing    </w:t>
      </w:r>
      <w:r>
        <w:t xml:space="preserve">   fishing    </w:t>
      </w:r>
      <w:r>
        <w:t xml:space="preserve">   archery    </w:t>
      </w:r>
      <w:r>
        <w:t xml:space="preserve">   dining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Classen</dc:title>
  <dcterms:created xsi:type="dcterms:W3CDTF">2021-10-11T02:49:01Z</dcterms:created>
  <dcterms:modified xsi:type="dcterms:W3CDTF">2021-10-11T02:49:01Z</dcterms:modified>
</cp:coreProperties>
</file>