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 You Find The Sight Words?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at    </w:t>
      </w:r>
      <w:r>
        <w:t xml:space="preserve">   on    </w:t>
      </w:r>
      <w:r>
        <w:t xml:space="preserve">   you    </w:t>
      </w:r>
      <w:r>
        <w:t xml:space="preserve">   can    </w:t>
      </w:r>
      <w:r>
        <w:t xml:space="preserve">   is    </w:t>
      </w:r>
      <w:r>
        <w:t xml:space="preserve">   go    </w:t>
      </w:r>
      <w:r>
        <w:t xml:space="preserve">   like    </w:t>
      </w:r>
      <w:r>
        <w:t xml:space="preserve">   my    </w:t>
      </w:r>
      <w:r>
        <w:t xml:space="preserve">   it    </w:t>
      </w:r>
      <w:r>
        <w:t xml:space="preserve">   in    </w:t>
      </w:r>
      <w:r>
        <w:t xml:space="preserve">   the    </w:t>
      </w:r>
      <w:r>
        <w:t xml:space="preserve">   a    </w:t>
      </w:r>
      <w:r>
        <w:t xml:space="preserve">   to    </w:t>
      </w:r>
      <w:r>
        <w:t xml:space="preserve">   and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Sight Words?</dc:title>
  <dcterms:created xsi:type="dcterms:W3CDTF">2021-10-11T02:49:58Z</dcterms:created>
  <dcterms:modified xsi:type="dcterms:W3CDTF">2021-10-11T02:49:58Z</dcterms:modified>
</cp:coreProperties>
</file>