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following plant medicines that are rich in iron?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Cocoa    </w:t>
      </w:r>
      <w:r>
        <w:t xml:space="preserve">   Cumin    </w:t>
      </w:r>
      <w:r>
        <w:t xml:space="preserve">   Lentils    </w:t>
      </w:r>
      <w:r>
        <w:t xml:space="preserve">   Molasses    </w:t>
      </w:r>
      <w:r>
        <w:t xml:space="preserve">   Parsley    </w:t>
      </w:r>
      <w:r>
        <w:t xml:space="preserve">   Seaweed    </w:t>
      </w:r>
      <w:r>
        <w:t xml:space="preserve">   Seeds    </w:t>
      </w:r>
      <w:r>
        <w:t xml:space="preserve">   Spinach    </w:t>
      </w:r>
      <w:r>
        <w:t xml:space="preserve">   Turmeric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following plant medicines that are rich in iron?</dc:title>
  <dcterms:created xsi:type="dcterms:W3CDTF">2021-10-11T02:49:50Z</dcterms:created>
  <dcterms:modified xsi:type="dcterms:W3CDTF">2021-10-11T02:49:50Z</dcterms:modified>
</cp:coreProperties>
</file>