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Canada!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ontario    </w:t>
      </w:r>
      <w:r>
        <w:t xml:space="preserve">   tim hortons    </w:t>
      </w:r>
      <w:r>
        <w:t xml:space="preserve">   snow    </w:t>
      </w:r>
      <w:r>
        <w:t xml:space="preserve">   hockey    </w:t>
      </w:r>
      <w:r>
        <w:t xml:space="preserve">   poutine    </w:t>
      </w:r>
      <w:r>
        <w:t xml:space="preserve">   maple    </w:t>
      </w:r>
      <w:r>
        <w:t xml:space="preserve">   beaver    </w:t>
      </w:r>
      <w:r>
        <w:t xml:space="preserve">   white    </w:t>
      </w:r>
      <w:r>
        <w:t xml:space="preserve">   red    </w:t>
      </w:r>
      <w:r>
        <w:t xml:space="preserve">   canada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Canada!</dc:title>
  <dcterms:created xsi:type="dcterms:W3CDTF">2021-10-11T02:51:29Z</dcterms:created>
  <dcterms:modified xsi:type="dcterms:W3CDTF">2021-10-11T02:51:29Z</dcterms:modified>
</cp:coreProperties>
</file>