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Cancer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How to detect breast cancer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 Substances in the environmental that cause cancer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When cancer spreads to a new site.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Cancer treatment that uses chemicals to poison cancer cells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Cancer evades _________ cell death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genes that control the cells cycle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HPV has been linked to this cancer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 tumor suppressor gene that is linked to breast cancer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Mutations in the genes controlling this causes cancer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 noncancerous lump of cells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Cancer</dc:title>
  <dcterms:created xsi:type="dcterms:W3CDTF">2021-11-15T03:43:08Z</dcterms:created>
  <dcterms:modified xsi:type="dcterms:W3CDTF">2021-11-15T03:43:08Z</dcterms:modified>
</cp:coreProperties>
</file>