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and The Cell Cylce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Mild, not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a cell becomes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uncontrollable cell division of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spread of cancer cells beyond their original site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two identical "sister" parts of a duplicated chromosome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regular sequence of growth and division that cells undergo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of the cytoplasm to form two separate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phase of mitosis, during which the chromosome pairs separate and move toward opposite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phase of mitosis where the nuclear membrane disappears and the spindle fiber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phase of cell division, in which the chromatids or chromosomes move to opposite ends of the cell and two nuclei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phase of mitosis where the chromosomes line up in the middle of the cell</w:t>
            </w:r>
          </w:p>
        </w:tc>
      </w:tr>
    </w:tbl>
    <w:p>
      <w:pPr>
        <w:pStyle w:val="WordBankMedium"/>
      </w:pPr>
      <w:r>
        <w:t xml:space="preserve">   metastasis    </w:t>
      </w:r>
      <w:r>
        <w:t xml:space="preserve">   Malignant    </w:t>
      </w:r>
      <w:r>
        <w:t xml:space="preserve">   Benign    </w:t>
      </w:r>
      <w:r>
        <w:t xml:space="preserve">   Cancer    </w:t>
      </w:r>
      <w:r>
        <w:t xml:space="preserve">   Carcinogen    </w:t>
      </w:r>
      <w:r>
        <w:t xml:space="preserve">   Damage to DNA    </w:t>
      </w:r>
      <w:r>
        <w:t xml:space="preserve">   Mitosis    </w:t>
      </w:r>
      <w:r>
        <w:t xml:space="preserve">   Cell cycle    </w:t>
      </w:r>
      <w:r>
        <w:t xml:space="preserve">   cytokinesis    </w:t>
      </w:r>
      <w:r>
        <w:t xml:space="preserve">   Chromatids    </w:t>
      </w:r>
      <w:r>
        <w:t xml:space="preserve">   Prophase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and The Cell Cylce</dc:title>
  <dcterms:created xsi:type="dcterms:W3CDTF">2021-10-11T02:51:10Z</dcterms:created>
  <dcterms:modified xsi:type="dcterms:W3CDTF">2021-10-11T02:51:10Z</dcterms:modified>
</cp:coreProperties>
</file>