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Cardinal District International Champions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AMBASSADORS OF HARMONY    </w:t>
      </w:r>
      <w:r>
        <w:t xml:space="preserve">   BLUEGRASS STUDENT UNION    </w:t>
      </w:r>
      <w:r>
        <w:t xml:space="preserve">   DOCTORS OF HARMONY    </w:t>
      </w:r>
      <w:r>
        <w:t xml:space="preserve">   FOREFRONT    </w:t>
      </w:r>
      <w:r>
        <w:t xml:space="preserve">   INSTANT CLASSIC    </w:t>
      </w:r>
      <w:r>
        <w:t xml:space="preserve">   INTERSTATE RIVALS    </w:t>
      </w:r>
      <w:r>
        <w:t xml:space="preserve">   MICHIGAN JAKE    </w:t>
      </w:r>
      <w:r>
        <w:t xml:space="preserve">   SECOND EDITION    </w:t>
      </w:r>
      <w:r>
        <w:t xml:space="preserve">   THE BARONS    </w:t>
      </w:r>
      <w:r>
        <w:t xml:space="preserve">   THOROUGHBREDS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Cardinal District International Champions</dc:title>
  <dcterms:created xsi:type="dcterms:W3CDTF">2021-10-11T02:55:12Z</dcterms:created>
  <dcterms:modified xsi:type="dcterms:W3CDTF">2021-10-11T02:55:12Z</dcterms:modified>
</cp:coreProperties>
</file>