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Cardiac    </w:t>
      </w:r>
      <w:r>
        <w:t xml:space="preserve">   Aorta    </w:t>
      </w:r>
      <w:r>
        <w:t xml:space="preserve">   Vena Cava    </w:t>
      </w:r>
      <w:r>
        <w:t xml:space="preserve">   Plasma    </w:t>
      </w:r>
      <w:r>
        <w:t xml:space="preserve">   Platelets    </w:t>
      </w:r>
      <w:r>
        <w:t xml:space="preserve">   White Blood Cell    </w:t>
      </w:r>
      <w:r>
        <w:t xml:space="preserve">   Red Blood Cell    </w:t>
      </w:r>
      <w:r>
        <w:t xml:space="preserve">   Capillaries    </w:t>
      </w:r>
      <w:r>
        <w:t xml:space="preserve">   Vein    </w:t>
      </w:r>
      <w:r>
        <w:t xml:space="preserve">   Artery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2021-10-11T02:55:54Z</dcterms:created>
  <dcterms:modified xsi:type="dcterms:W3CDTF">2021-10-11T02:55:54Z</dcterms:modified>
</cp:coreProperties>
</file>