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Career Cluster Definitions </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5616"/>
        <w:gridCol w:w="3024"/>
      </w:tblGrid>
      <w:tr>
        <w:tc>
          <w:p>
            <w:pPr>
              <w:pStyle w:val="Questions"/>
            </w:pPr>
            <w:r>
              <w:rPr>
                <w:b w:val="true"/>
                <w:bCs w:val="true"/>
              </w:rPr>
              <w:t xml:space="preserve">1. </w:t>
            </w:r>
            <w:r>
              <w:t xml:space="preserve">The production, processing, marketing, distribution, financing, and development of agricultural commodities and resources including food, fiber, wood products, natural resources, horticulture, and other plant and animal products/resources.</w:t>
            </w:r>
            <w:r>
              <w:rPr>
                <w:b w:val="true"/>
                <w:bCs w:val="true"/>
              </w:rPr>
            </w:r>
          </w:p>
        </w:tc>
        <w:tc>
          <w:p>
            <w:pPr>
              <w:pStyle w:val="Questions"/>
            </w:pPr>
            <w:r>
              <w:rPr>
                <w:b w:val="true"/>
                <w:bCs w:val="true"/>
              </w:rPr>
              <w:t xml:space="preserve">A. </w:t>
            </w:r>
            <w:r>
              <w:t xml:space="preserve">Government &amp; Public Admin.</w:t>
            </w:r>
          </w:p>
        </w:tc>
      </w:tr>
      <w:tr>
        <w:tc>
          <w:p>
            <w:pPr>
              <w:pStyle w:val="Questions"/>
            </w:pPr>
            <w:r>
              <w:rPr>
                <w:b w:val="true"/>
                <w:bCs w:val="true"/>
              </w:rPr>
              <w:t xml:space="preserve">2. </w:t>
            </w:r>
            <w:r>
              <w:t xml:space="preserve">Careers in designing, planning, managing, building and maintaining the built environment.</w:t>
            </w:r>
            <w:r>
              <w:rPr>
                <w:b w:val="true"/>
                <w:bCs w:val="true"/>
              </w:rPr>
            </w:r>
          </w:p>
        </w:tc>
        <w:tc>
          <w:p>
            <w:pPr>
              <w:pStyle w:val="Questions"/>
            </w:pPr>
            <w:r>
              <w:rPr>
                <w:b w:val="true"/>
                <w:bCs w:val="true"/>
              </w:rPr>
              <w:t xml:space="preserve">B. </w:t>
            </w:r>
            <w:r>
              <w:t xml:space="preserve">Business, Management &amp; Admin.</w:t>
            </w:r>
          </w:p>
        </w:tc>
      </w:tr>
      <w:tr>
        <w:tc>
          <w:p>
            <w:pPr>
              <w:pStyle w:val="Questions"/>
            </w:pPr>
            <w:r>
              <w:rPr>
                <w:b w:val="true"/>
                <w:bCs w:val="true"/>
              </w:rPr>
              <w:t xml:space="preserve">3. </w:t>
            </w:r>
            <w:r>
              <w:t xml:space="preserve">Designing, producing, exhibiting, performing, writing, and publishing multimedia content including visual and performing arts and design, journalism, and entertainment services.</w:t>
            </w:r>
            <w:r>
              <w:rPr>
                <w:b w:val="true"/>
                <w:bCs w:val="true"/>
              </w:rPr>
            </w:r>
          </w:p>
        </w:tc>
        <w:tc>
          <w:p>
            <w:pPr>
              <w:pStyle w:val="Questions"/>
            </w:pPr>
            <w:r>
              <w:rPr>
                <w:b w:val="true"/>
                <w:bCs w:val="true"/>
              </w:rPr>
              <w:t xml:space="preserve">C. </w:t>
            </w:r>
            <w:r>
              <w:t xml:space="preserve">Law, P. Safety, Corr. &amp; Sec.</w:t>
            </w:r>
          </w:p>
        </w:tc>
      </w:tr>
      <w:tr>
        <w:tc>
          <w:p>
            <w:pPr>
              <w:pStyle w:val="Questions"/>
            </w:pPr>
            <w:r>
              <w:rPr>
                <w:b w:val="true"/>
                <w:bCs w:val="true"/>
              </w:rPr>
              <w:t xml:space="preserve">4. </w:t>
            </w:r>
            <w:r>
              <w:t xml:space="preserve">Careers in planning, organizing, directing and evaluating business functions essential to efficient and productive business operations.</w:t>
            </w:r>
            <w:r>
              <w:rPr>
                <w:b w:val="true"/>
                <w:bCs w:val="true"/>
              </w:rPr>
            </w:r>
          </w:p>
        </w:tc>
        <w:tc>
          <w:p>
            <w:pPr>
              <w:pStyle w:val="Questions"/>
            </w:pPr>
            <w:r>
              <w:rPr>
                <w:b w:val="true"/>
                <w:bCs w:val="true"/>
              </w:rPr>
              <w:t xml:space="preserve">D. </w:t>
            </w:r>
            <w:r>
              <w:t xml:space="preserve">Health Science</w:t>
            </w:r>
          </w:p>
        </w:tc>
      </w:tr>
      <w:tr>
        <w:tc>
          <w:p>
            <w:pPr>
              <w:pStyle w:val="Questions"/>
            </w:pPr>
            <w:r>
              <w:rPr>
                <w:b w:val="true"/>
                <w:bCs w:val="true"/>
              </w:rPr>
              <w:t xml:space="preserve">5. </w:t>
            </w:r>
            <w:r>
              <w:t xml:space="preserve">Planning, managing and providing education and training services, and related learning support services such as administration, teaching/training, administrative support, and professional support services.</w:t>
            </w:r>
            <w:r>
              <w:rPr>
                <w:b w:val="true"/>
                <w:bCs w:val="true"/>
              </w:rPr>
            </w:r>
          </w:p>
        </w:tc>
        <w:tc>
          <w:p>
            <w:pPr>
              <w:pStyle w:val="Questions"/>
            </w:pPr>
            <w:r>
              <w:rPr>
                <w:b w:val="true"/>
                <w:bCs w:val="true"/>
              </w:rPr>
              <w:t xml:space="preserve">E. </w:t>
            </w:r>
            <w:r>
              <w:t xml:space="preserve">Agriculture, Food &amp; N.R</w:t>
            </w:r>
          </w:p>
        </w:tc>
      </w:tr>
      <w:tr>
        <w:tc>
          <w:p>
            <w:pPr>
              <w:pStyle w:val="Questions"/>
            </w:pPr>
            <w:r>
              <w:rPr>
                <w:b w:val="true"/>
                <w:bCs w:val="true"/>
              </w:rPr>
              <w:t xml:space="preserve">6. </w:t>
            </w:r>
            <w:r>
              <w:t xml:space="preserve">Planning and related services for financial and investment planning, banking, insurance, and business financial management.</w:t>
            </w:r>
            <w:r>
              <w:rPr>
                <w:b w:val="true"/>
                <w:bCs w:val="true"/>
              </w:rPr>
            </w:r>
          </w:p>
        </w:tc>
        <w:tc>
          <w:p>
            <w:pPr>
              <w:pStyle w:val="Questions"/>
            </w:pPr>
            <w:r>
              <w:rPr>
                <w:b w:val="true"/>
                <w:bCs w:val="true"/>
              </w:rPr>
              <w:t xml:space="preserve">F. </w:t>
            </w:r>
            <w:r>
              <w:t xml:space="preserve">Finance</w:t>
            </w:r>
          </w:p>
        </w:tc>
      </w:tr>
      <w:tr>
        <w:tc>
          <w:p>
            <w:pPr>
              <w:pStyle w:val="Questions"/>
            </w:pPr>
            <w:r>
              <w:rPr>
                <w:b w:val="true"/>
                <w:bCs w:val="true"/>
              </w:rPr>
              <w:t xml:space="preserve">7. </w:t>
            </w:r>
            <w:r>
              <w:t xml:space="preserve">Planning and executing government functions at the local, state and federal levels, including governance, national security, foreign service, planning, revenue and taxation, and regulations.</w:t>
            </w:r>
            <w:r>
              <w:rPr>
                <w:b w:val="true"/>
                <w:bCs w:val="true"/>
              </w:rPr>
            </w:r>
          </w:p>
        </w:tc>
        <w:tc>
          <w:p>
            <w:pPr>
              <w:pStyle w:val="Questions"/>
            </w:pPr>
            <w:r>
              <w:rPr>
                <w:b w:val="true"/>
                <w:bCs w:val="true"/>
              </w:rPr>
              <w:t xml:space="preserve">G. </w:t>
            </w:r>
            <w:r>
              <w:t xml:space="preserve">Information Technology</w:t>
            </w:r>
          </w:p>
        </w:tc>
      </w:tr>
      <w:tr>
        <w:tc>
          <w:p>
            <w:pPr>
              <w:pStyle w:val="Questions"/>
            </w:pPr>
            <w:r>
              <w:rPr>
                <w:b w:val="true"/>
                <w:bCs w:val="true"/>
              </w:rPr>
              <w:t xml:space="preserve">8. </w:t>
            </w:r>
            <w:r>
              <w:t xml:space="preserve">Planning, managing, and providing therapeutic services, diagnostic services, health informatics, support services, and biotechnology research and development.</w:t>
            </w:r>
            <w:r>
              <w:rPr>
                <w:b w:val="true"/>
                <w:bCs w:val="true"/>
              </w:rPr>
            </w:r>
          </w:p>
        </w:tc>
        <w:tc>
          <w:p>
            <w:pPr>
              <w:pStyle w:val="Questions"/>
            </w:pPr>
            <w:r>
              <w:rPr>
                <w:b w:val="true"/>
                <w:bCs w:val="true"/>
              </w:rPr>
              <w:t xml:space="preserve">H. </w:t>
            </w:r>
            <w:r>
              <w:t xml:space="preserve">Marketing</w:t>
            </w:r>
          </w:p>
        </w:tc>
      </w:tr>
      <w:tr>
        <w:tc>
          <w:p>
            <w:pPr>
              <w:pStyle w:val="Questions"/>
            </w:pPr>
            <w:r>
              <w:rPr>
                <w:b w:val="true"/>
                <w:bCs w:val="true"/>
              </w:rPr>
              <w:t xml:space="preserve">9. </w:t>
            </w:r>
            <w:r>
              <w:t xml:space="preserve">Preparing individuals for employment in career pathways that relate to families and human needs such as restaurant and food/beverage services, lodging, travel and tourism, recreation, amusement and attractions.</w:t>
            </w:r>
            <w:r>
              <w:rPr>
                <w:b w:val="true"/>
                <w:bCs w:val="true"/>
              </w:rPr>
            </w:r>
          </w:p>
        </w:tc>
        <w:tc>
          <w:p>
            <w:pPr>
              <w:pStyle w:val="Questions"/>
            </w:pPr>
            <w:r>
              <w:rPr>
                <w:b w:val="true"/>
                <w:bCs w:val="true"/>
              </w:rPr>
              <w:t xml:space="preserve">I. </w:t>
            </w:r>
            <w:r>
              <w:t xml:space="preserve">S.T.E.M</w:t>
            </w:r>
          </w:p>
        </w:tc>
      </w:tr>
      <w:tr>
        <w:tc>
          <w:p>
            <w:pPr>
              <w:pStyle w:val="Questions"/>
            </w:pPr>
            <w:r>
              <w:rPr>
                <w:b w:val="true"/>
                <w:bCs w:val="true"/>
              </w:rPr>
              <w:t xml:space="preserve">10. </w:t>
            </w:r>
            <w:r>
              <w:t xml:space="preserve">Preparing individuals for employment in career pathways that relate to families and human needs such as counseling and mental health services, family and community services, personal care, and consumer services.</w:t>
            </w:r>
            <w:r>
              <w:rPr>
                <w:b w:val="true"/>
                <w:bCs w:val="true"/>
              </w:rPr>
            </w:r>
          </w:p>
        </w:tc>
        <w:tc>
          <w:p>
            <w:pPr>
              <w:pStyle w:val="Questions"/>
            </w:pPr>
            <w:r>
              <w:rPr>
                <w:b w:val="true"/>
                <w:bCs w:val="true"/>
              </w:rPr>
              <w:t xml:space="preserve">J. </w:t>
            </w:r>
            <w:r>
              <w:t xml:space="preserve">Hospitality &amp; Tourism</w:t>
            </w:r>
          </w:p>
        </w:tc>
      </w:tr>
      <w:tr>
        <w:tc>
          <w:p>
            <w:pPr>
              <w:pStyle w:val="Questions"/>
            </w:pPr>
            <w:r>
              <w:rPr>
                <w:b w:val="true"/>
                <w:bCs w:val="true"/>
              </w:rPr>
              <w:t xml:space="preserve">11. </w:t>
            </w:r>
            <w:r>
              <w:t xml:space="preserve">Building linkages in IT occupations for entry level, technical, and professional careers related to the design, development, support and management of hardware, software, multimedia and systems integration services.</w:t>
            </w:r>
            <w:r>
              <w:rPr>
                <w:b w:val="true"/>
                <w:bCs w:val="true"/>
              </w:rPr>
            </w:r>
          </w:p>
        </w:tc>
        <w:tc>
          <w:p>
            <w:pPr>
              <w:pStyle w:val="Questions"/>
            </w:pPr>
            <w:r>
              <w:rPr>
                <w:b w:val="true"/>
                <w:bCs w:val="true"/>
              </w:rPr>
              <w:t xml:space="preserve">K. </w:t>
            </w:r>
            <w:r>
              <w:t xml:space="preserve">Arts, A/V Tech. &amp; Comm.</w:t>
            </w:r>
          </w:p>
        </w:tc>
      </w:tr>
      <w:tr>
        <w:tc>
          <w:p>
            <w:pPr>
              <w:pStyle w:val="Questions"/>
            </w:pPr>
            <w:r>
              <w:rPr>
                <w:b w:val="true"/>
                <w:bCs w:val="true"/>
              </w:rPr>
              <w:t xml:space="preserve">12. </w:t>
            </w:r>
            <w:r>
              <w:t xml:space="preserve">Planning, managing, and providing legal, public safety, protective services and homeland security, including professional and technical support services.</w:t>
            </w:r>
            <w:r>
              <w:rPr>
                <w:b w:val="true"/>
                <w:bCs w:val="true"/>
              </w:rPr>
            </w:r>
          </w:p>
        </w:tc>
        <w:tc>
          <w:p>
            <w:pPr>
              <w:pStyle w:val="Questions"/>
            </w:pPr>
            <w:r>
              <w:rPr>
                <w:b w:val="true"/>
                <w:bCs w:val="true"/>
              </w:rPr>
              <w:t xml:space="preserve">L. </w:t>
            </w:r>
            <w:r>
              <w:t xml:space="preserve">Transp., Distr. &amp; Logistics</w:t>
            </w:r>
          </w:p>
        </w:tc>
      </w:tr>
      <w:tr>
        <w:tc>
          <w:p>
            <w:pPr>
              <w:pStyle w:val="Questions"/>
            </w:pPr>
            <w:r>
              <w:rPr>
                <w:b w:val="true"/>
                <w:bCs w:val="true"/>
              </w:rPr>
              <w:t xml:space="preserve">13. </w:t>
            </w:r>
            <w:r>
              <w:t xml:space="preserve">Planning, managing and performing the processing of materials into intermediate or final products and related professional and technical support activities such as production planning and control, maintenance and manufacturing/process engineering.</w:t>
            </w:r>
            <w:r>
              <w:rPr>
                <w:b w:val="true"/>
                <w:bCs w:val="true"/>
              </w:rPr>
            </w:r>
          </w:p>
        </w:tc>
        <w:tc>
          <w:p>
            <w:pPr>
              <w:pStyle w:val="Questions"/>
            </w:pPr>
            <w:r>
              <w:rPr>
                <w:b w:val="true"/>
                <w:bCs w:val="true"/>
              </w:rPr>
              <w:t xml:space="preserve">M. </w:t>
            </w:r>
            <w:r>
              <w:t xml:space="preserve">Human Services</w:t>
            </w:r>
          </w:p>
        </w:tc>
      </w:tr>
      <w:tr>
        <w:tc>
          <w:p>
            <w:pPr>
              <w:pStyle w:val="Questions"/>
            </w:pPr>
            <w:r>
              <w:rPr>
                <w:b w:val="true"/>
                <w:bCs w:val="true"/>
              </w:rPr>
              <w:t xml:space="preserve">14. </w:t>
            </w:r>
            <w:r>
              <w:t xml:space="preserve">Planning, managing, and performing marketing activities to reach organizational objectives such as brand management, professional sales, merchandising, marketing communications and market research.</w:t>
            </w:r>
            <w:r>
              <w:rPr>
                <w:b w:val="true"/>
                <w:bCs w:val="true"/>
              </w:rPr>
            </w:r>
          </w:p>
        </w:tc>
        <w:tc>
          <w:p>
            <w:pPr>
              <w:pStyle w:val="Questions"/>
            </w:pPr>
            <w:r>
              <w:rPr>
                <w:b w:val="true"/>
                <w:bCs w:val="true"/>
              </w:rPr>
              <w:t xml:space="preserve">N. </w:t>
            </w:r>
            <w:r>
              <w:t xml:space="preserve">Education &amp; Training</w:t>
            </w:r>
          </w:p>
        </w:tc>
      </w:tr>
      <w:tr>
        <w:tc>
          <w:p>
            <w:pPr>
              <w:pStyle w:val="Questions"/>
            </w:pPr>
            <w:r>
              <w:rPr>
                <w:b w:val="true"/>
                <w:bCs w:val="true"/>
              </w:rPr>
              <w:t xml:space="preserve">15. </w:t>
            </w:r>
            <w:r>
              <w:t xml:space="preserve">Planning, managing, and providing scientific research and professional and technical services (e.g., physical science, social science, engineering) including laboratory and testing services, and research and development services.</w:t>
            </w:r>
            <w:r>
              <w:rPr>
                <w:b w:val="true"/>
                <w:bCs w:val="true"/>
              </w:rPr>
            </w:r>
          </w:p>
        </w:tc>
        <w:tc>
          <w:p>
            <w:pPr>
              <w:pStyle w:val="Questions"/>
            </w:pPr>
            <w:r>
              <w:rPr>
                <w:b w:val="true"/>
                <w:bCs w:val="true"/>
              </w:rPr>
              <w:t xml:space="preserve">O. </w:t>
            </w:r>
            <w:r>
              <w:t xml:space="preserve">Manufacturing</w:t>
            </w:r>
          </w:p>
        </w:tc>
      </w:tr>
      <w:tr>
        <w:tc>
          <w:p>
            <w:pPr>
              <w:pStyle w:val="Questions"/>
            </w:pPr>
            <w:r>
              <w:rPr>
                <w:b w:val="true"/>
                <w:bCs w:val="true"/>
              </w:rPr>
              <w:t xml:space="preserve">16. </w:t>
            </w:r>
            <w:r>
              <w:t xml:space="preserve">The planning, management, and movement of people, materials, and goods by road, pipeline, air, rail and water and related professional and technical support services such as transportation infrastructure planning and management, logistics services, mobile equipment and facility maintenance.</w:t>
            </w:r>
            <w:r>
              <w:rPr>
                <w:b w:val="true"/>
                <w:bCs w:val="true"/>
              </w:rPr>
            </w:r>
          </w:p>
        </w:tc>
        <w:tc>
          <w:p>
            <w:pPr>
              <w:pStyle w:val="Questions"/>
            </w:pPr>
            <w:r>
              <w:rPr>
                <w:b w:val="true"/>
                <w:bCs w:val="true"/>
              </w:rPr>
              <w:t xml:space="preserve">P. </w:t>
            </w:r>
            <w:r>
              <w:t xml:space="preserve">Agriculture &amp; Construction</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customStyle="1" w:styleId="Questions">
    <w:name w:val="Questions"/>
    <w:basedOn w:val="Normal"/>
    <w:qFormat/>
    <w:rsid w:val="00B5428E"/>
    <w:pPr>
      <w:spacing w:after="160"/>
    </w:pPr>
    <w:rPr>
      <w:rFonts w:ascii="Arial" w:hAnsi="Arial"/>
      <w:sz w:val="2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Career Cluster Definitions </dc:title>
  <dcterms:created xsi:type="dcterms:W3CDTF">2021-10-11T02:57:10Z</dcterms:created>
  <dcterms:modified xsi:type="dcterms:W3CDTF">2021-10-11T02:57:10Z</dcterms:modified>
</cp:coreProperties>
</file>