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Field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health services    </w:t>
      </w:r>
      <w:r>
        <w:t xml:space="preserve">   audio visual technology    </w:t>
      </w:r>
      <w:r>
        <w:t xml:space="preserve">   information technology    </w:t>
      </w:r>
      <w:r>
        <w:t xml:space="preserve">   public safety    </w:t>
      </w:r>
      <w:r>
        <w:t xml:space="preserve">   education    </w:t>
      </w:r>
      <w:r>
        <w:t xml:space="preserve">   human services    </w:t>
      </w:r>
      <w:r>
        <w:t xml:space="preserve">   hospitality    </w:t>
      </w:r>
      <w:r>
        <w:t xml:space="preserve">   business    </w:t>
      </w:r>
      <w:r>
        <w:t xml:space="preserve">   Marketing    </w:t>
      </w:r>
      <w:r>
        <w:t xml:space="preserve">   architecture    </w:t>
      </w:r>
      <w:r>
        <w:t xml:space="preserve">   manufacturing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Field Search</dc:title>
  <dcterms:created xsi:type="dcterms:W3CDTF">2021-10-11T02:55:04Z</dcterms:created>
  <dcterms:modified xsi:type="dcterms:W3CDTF">2021-10-11T02:55:04Z</dcterms:modified>
</cp:coreProperties>
</file>