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Career Match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5616"/>
        <w:gridCol w:w="3024"/>
      </w:tblGrid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brief account of a person’s education, qualifications, and previous experience, typically sent with a job application.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A. </w:t>
            </w:r>
            <w:r>
              <w:t xml:space="preserve">Human Resources (H.R.)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personal attributes that enable someone to interact effectively and harmoniously with other people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B. </w:t>
            </w:r>
            <w:r>
              <w:t xml:space="preserve">Dependable Employee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specific, teachable abilities that can be defined and measured, such as typing, writing, math, reading and the ability to use software programs.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C. </w:t>
            </w:r>
            <w:r>
              <w:t xml:space="preserve">Hard Skills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conversation between a job applicant and a representative of an employer which is conducted to assess whether the applicant should be hired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D. </w:t>
            </w:r>
            <w:r>
              <w:t xml:space="preserve">Associate's Degree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an undergraduate academic degree awarded by colleges and universities upon completion of a course of study lasting three to seven years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E. </w:t>
            </w:r>
            <w:r>
              <w:t xml:space="preserve">Resume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degree granted after a two-year course of study, especially by a community or junior college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F. </w:t>
            </w:r>
            <w:r>
              <w:t xml:space="preserve">Fringe Benefits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department of a business or organization that deals with the hiring, administration, and training of personnel.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G. </w:t>
            </w:r>
            <w:r>
              <w:t xml:space="preserve">Soft Skills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 shows up for work on time everyday but also produces consistent work and can apply company policies and business strategies evenly to each task and assignment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H. </w:t>
            </w:r>
            <w:r>
              <w:t xml:space="preserve">Performance Review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an extra benefit supplementing an employee's salary, for example, a company car, subsidized meals, health insurance, etc.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I. </w:t>
            </w:r>
            <w:r>
              <w:t xml:space="preserve">Job Interview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 An annual performance review involves a formal discussion about an employee's development and performance.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J. </w:t>
            </w:r>
            <w:r>
              <w:t xml:space="preserve">Bachelor's Degree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Career Match</dc:title>
  <dcterms:created xsi:type="dcterms:W3CDTF">2021-10-11T02:55:54Z</dcterms:created>
  <dcterms:modified xsi:type="dcterms:W3CDTF">2021-10-11T02:55:54Z</dcterms:modified>
</cp:coreProperties>
</file>