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rearviewmirror    </w:t>
      </w:r>
      <w:r>
        <w:t xml:space="preserve">   battery    </w:t>
      </w:r>
      <w:r>
        <w:t xml:space="preserve">   engine    </w:t>
      </w:r>
      <w:r>
        <w:t xml:space="preserve">   sparkplugs    </w:t>
      </w:r>
      <w:r>
        <w:t xml:space="preserve">   fanbelt    </w:t>
      </w:r>
      <w:r>
        <w:t xml:space="preserve">   breaks    </w:t>
      </w:r>
      <w:r>
        <w:t xml:space="preserve">   headlights    </w:t>
      </w:r>
      <w:r>
        <w:t xml:space="preserve">   windscreen    </w:t>
      </w:r>
      <w:r>
        <w:t xml:space="preserve">   steeringwheel    </w:t>
      </w:r>
      <w:r>
        <w:t xml:space="preserve">   gearbox    </w:t>
      </w:r>
      <w:r>
        <w:t xml:space="preserve">   tyre    </w:t>
      </w:r>
      <w:r>
        <w:t xml:space="preserve">   bumper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2021-10-11T02:59:32Z</dcterms:created>
  <dcterms:modified xsi:type="dcterms:W3CDTF">2021-10-11T02:59:32Z</dcterms:modified>
</cp:coreProperties>
</file>