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Carseat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Vehicle    </w:t>
      </w:r>
      <w:r>
        <w:t xml:space="preserve">   Brakes    </w:t>
      </w:r>
      <w:r>
        <w:t xml:space="preserve">   Auto    </w:t>
      </w:r>
      <w:r>
        <w:t xml:space="preserve">   Backseat    </w:t>
      </w:r>
      <w:r>
        <w:t xml:space="preserve">   Accident    </w:t>
      </w:r>
      <w:r>
        <w:t xml:space="preserve">   Georgia    </w:t>
      </w:r>
      <w:r>
        <w:t xml:space="preserve">   Safety    </w:t>
      </w:r>
      <w:r>
        <w:t xml:space="preserve">   Seatbelt    </w:t>
      </w:r>
      <w:r>
        <w:t xml:space="preserve">   Infant    </w:t>
      </w:r>
      <w:r>
        <w:t xml:space="preserve">   Toddler    </w:t>
      </w:r>
      <w:r>
        <w:t xml:space="preserve">   Booster    </w:t>
      </w:r>
      <w:r>
        <w:t xml:space="preserve">   Buckle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Carseat safety</dc:title>
  <dcterms:created xsi:type="dcterms:W3CDTF">2021-10-11T02:58:44Z</dcterms:created>
  <dcterms:modified xsi:type="dcterms:W3CDTF">2021-10-11T02:58:44Z</dcterms:modified>
</cp:coreProperties>
</file>