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struggle    </w:t>
      </w:r>
      <w:r>
        <w:t xml:space="preserve">   acceptance    </w:t>
      </w:r>
      <w:r>
        <w:t xml:space="preserve">   sanction    </w:t>
      </w:r>
      <w:r>
        <w:t xml:space="preserve">   rational    </w:t>
      </w:r>
      <w:r>
        <w:t xml:space="preserve">   mental disorder    </w:t>
      </w:r>
      <w:r>
        <w:t xml:space="preserve">   psychological    </w:t>
      </w:r>
      <w:r>
        <w:t xml:space="preserve">   religious    </w:t>
      </w:r>
      <w:r>
        <w:t xml:space="preserve">   tolerance    </w:t>
      </w:r>
      <w:r>
        <w:t xml:space="preserve">   condemn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</dc:title>
  <dcterms:created xsi:type="dcterms:W3CDTF">2021-10-11T02:58:57Z</dcterms:created>
  <dcterms:modified xsi:type="dcterms:W3CDTF">2021-10-11T02:58:57Z</dcterms:modified>
</cp:coreProperties>
</file>