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Case studies &amp; mixed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representative    </w:t>
      </w:r>
      <w:r>
        <w:t xml:space="preserve">   bias    </w:t>
      </w:r>
      <w:r>
        <w:t xml:space="preserve">   quantitative    </w:t>
      </w:r>
      <w:r>
        <w:t xml:space="preserve">   qualitative    </w:t>
      </w:r>
      <w:r>
        <w:t xml:space="preserve">   verstehen    </w:t>
      </w:r>
      <w:r>
        <w:t xml:space="preserve">   complement    </w:t>
      </w:r>
      <w:r>
        <w:t xml:space="preserve">   detailed    </w:t>
      </w:r>
      <w:r>
        <w:t xml:space="preserve">   interpretivist    </w:t>
      </w:r>
      <w:r>
        <w:t xml:space="preserve">   positivist    </w:t>
      </w:r>
      <w:r>
        <w:t xml:space="preserve">   mixed methods    </w:t>
      </w:r>
      <w:r>
        <w:t xml:space="preserve">   reliability    </w:t>
      </w:r>
      <w:r>
        <w:t xml:space="preserve">   validity    </w:t>
      </w:r>
      <w:r>
        <w:t xml:space="preserve">   methodological pluralism    </w:t>
      </w:r>
      <w:r>
        <w:t xml:space="preserve">   case study    </w:t>
      </w:r>
      <w:r>
        <w:t xml:space="preserve">   triangulation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studies &amp; mixed methods</dc:title>
  <dcterms:created xsi:type="dcterms:W3CDTF">2021-10-11T02:59:22Z</dcterms:created>
  <dcterms:modified xsi:type="dcterms:W3CDTF">2021-10-11T02:59:22Z</dcterms:modified>
</cp:coreProperties>
</file>