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Lungs    </w:t>
      </w:r>
      <w:r>
        <w:t xml:space="preserve">   Kidneys    </w:t>
      </w:r>
      <w:r>
        <w:t xml:space="preserve">   Tongue    </w:t>
      </w:r>
      <w:r>
        <w:t xml:space="preserve">   Heart    </w:t>
      </w:r>
      <w:r>
        <w:t xml:space="preserve">   Pancreas    </w:t>
      </w:r>
      <w:r>
        <w:t xml:space="preserve">   Mouth    </w:t>
      </w:r>
      <w:r>
        <w:t xml:space="preserve">   Stomach    </w:t>
      </w:r>
      <w:r>
        <w:t xml:space="preserve">   Liver    </w:t>
      </w:r>
      <w:r>
        <w:t xml:space="preserve">   Sinus    </w:t>
      </w:r>
      <w:r>
        <w:t xml:space="preserve">   Trachea    </w:t>
      </w:r>
      <w:r>
        <w:t xml:space="preserve">   Bladder    </w:t>
      </w:r>
      <w:r>
        <w:t xml:space="preserve">   Esophagus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Diseases </dc:title>
  <dcterms:created xsi:type="dcterms:W3CDTF">2021-10-11T03:00:44Z</dcterms:created>
  <dcterms:modified xsi:type="dcterms:W3CDTF">2021-10-11T03:00:44Z</dcterms:modified>
</cp:coreProperties>
</file>