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Catching Fire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apparent    </w:t>
      </w:r>
      <w:r>
        <w:t xml:space="preserve">   belligerent    </w:t>
      </w:r>
      <w:r>
        <w:t xml:space="preserve">   capricious    </w:t>
      </w:r>
      <w:r>
        <w:t xml:space="preserve">   contrite    </w:t>
      </w:r>
      <w:r>
        <w:t xml:space="preserve">   duplicity    </w:t>
      </w:r>
      <w:r>
        <w:t xml:space="preserve">   elated    </w:t>
      </w:r>
      <w:r>
        <w:t xml:space="preserve">   futile    </w:t>
      </w:r>
      <w:r>
        <w:t xml:space="preserve">   indifferent    </w:t>
      </w:r>
      <w:r>
        <w:t xml:space="preserve">   mentor    </w:t>
      </w:r>
      <w:r>
        <w:t xml:space="preserve">   obscure    </w:t>
      </w:r>
      <w:r>
        <w:t xml:space="preserve">   Revere    </w:t>
      </w:r>
      <w:r>
        <w:t xml:space="preserve">   scrutiny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Catching Fire Word Search</dc:title>
  <dcterms:created xsi:type="dcterms:W3CDTF">2021-10-11T03:00:03Z</dcterms:created>
  <dcterms:modified xsi:type="dcterms:W3CDTF">2021-10-11T03:00:03Z</dcterms:modified>
</cp:coreProperties>
</file>