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Grilling    </w:t>
      </w:r>
      <w:r>
        <w:t xml:space="preserve">   Baking    </w:t>
      </w:r>
      <w:r>
        <w:t xml:space="preserve">   Frying    </w:t>
      </w:r>
      <w:r>
        <w:t xml:space="preserve">   Fibre    </w:t>
      </w:r>
      <w:r>
        <w:t xml:space="preserve">   Carbohydrate    </w:t>
      </w:r>
      <w:r>
        <w:t xml:space="preserve">   Creaming    </w:t>
      </w:r>
      <w:r>
        <w:t xml:space="preserve">   Digestive System    </w:t>
      </w:r>
      <w:r>
        <w:t xml:space="preserve">   Iron    </w:t>
      </w:r>
      <w:r>
        <w:t xml:space="preserve">   Lipids    </w:t>
      </w:r>
      <w:r>
        <w:t xml:space="preserve">   Protein    </w:t>
      </w:r>
      <w:r>
        <w:t xml:space="preserve">   Sodium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Word Search</dc:title>
  <dcterms:created xsi:type="dcterms:W3CDTF">2021-10-11T03:00:31Z</dcterms:created>
  <dcterms:modified xsi:type="dcterms:W3CDTF">2021-10-11T03:00:31Z</dcterms:modified>
</cp:coreProperties>
</file>