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Cats of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MAFDET THE SNAKE KILLER    </w:t>
      </w:r>
      <w:r>
        <w:t xml:space="preserve">   AFRICAN WILDCAT    </w:t>
      </w:r>
      <w:r>
        <w:t xml:space="preserve">   JUNGLE CAT    </w:t>
      </w:r>
      <w:r>
        <w:t xml:space="preserve">   MIUT    </w:t>
      </w:r>
      <w:r>
        <w:t xml:space="preserve">   WILD CATS    </w:t>
      </w:r>
      <w:r>
        <w:t xml:space="preserve">   SPHINX    </w:t>
      </w:r>
      <w:r>
        <w:t xml:space="preserve">   SACRED    </w:t>
      </w:r>
      <w:r>
        <w:t xml:space="preserve">   WORSHIPPED    </w:t>
      </w:r>
      <w:r>
        <w:t xml:space="preserve">   CAT GODDESS BASTET    </w:t>
      </w:r>
      <w:r>
        <w:t xml:space="preserve">   EGYPT    </w:t>
      </w:r>
      <w:r>
        <w:t xml:space="preserve">   CATS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 of Egypt</dc:title>
  <dcterms:created xsi:type="dcterms:W3CDTF">2021-10-11T03:01:48Z</dcterms:created>
  <dcterms:modified xsi:type="dcterms:W3CDTF">2021-10-11T03:01:48Z</dcterms:modified>
</cp:coreProperties>
</file>