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illnesses    </w:t>
      </w:r>
      <w:r>
        <w:t xml:space="preserve">   unhappy    </w:t>
      </w:r>
      <w:r>
        <w:t xml:space="preserve">   discrimination    </w:t>
      </w:r>
      <w:r>
        <w:t xml:space="preserve">   trauma    </w:t>
      </w:r>
      <w:r>
        <w:t xml:space="preserve">   grief    </w:t>
      </w:r>
      <w:r>
        <w:t xml:space="preserve">   depression    </w:t>
      </w:r>
      <w:r>
        <w:t xml:space="preserve">   harassment    </w:t>
      </w:r>
      <w:r>
        <w:t xml:space="preserve">   anxiety    </w:t>
      </w:r>
      <w:r>
        <w:t xml:space="preserve">   death    </w:t>
      </w:r>
      <w:r>
        <w:t xml:space="preserve">   workloads    </w:t>
      </w:r>
      <w:r>
        <w:t xml:space="preserve">   deadlines    </w:t>
      </w:r>
      <w:r>
        <w:t xml:space="preserve">   conflicts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Stress</dc:title>
  <dcterms:created xsi:type="dcterms:W3CDTF">2021-10-11T03:01:42Z</dcterms:created>
  <dcterms:modified xsi:type="dcterms:W3CDTF">2021-10-11T03:01:42Z</dcterms:modified>
</cp:coreProperties>
</file>