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Causes of Hearing Loss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Genetically Inherited    </w:t>
      </w:r>
      <w:r>
        <w:t xml:space="preserve">   Prematurity    </w:t>
      </w:r>
      <w:r>
        <w:t xml:space="preserve">   X-Linked    </w:t>
      </w:r>
      <w:r>
        <w:t xml:space="preserve">   Autosomal Recessive    </w:t>
      </w:r>
      <w:r>
        <w:t xml:space="preserve">   Autosomal Dominant    </w:t>
      </w:r>
      <w:r>
        <w:t xml:space="preserve">   Neonatal Abstinence    </w:t>
      </w:r>
      <w:r>
        <w:t xml:space="preserve">   Fetal Alcohol Syndrome    </w:t>
      </w:r>
      <w:r>
        <w:t xml:space="preserve">   Meningitis    </w:t>
      </w:r>
      <w:r>
        <w:t xml:space="preserve">   CHARGE    </w:t>
      </w:r>
      <w:r>
        <w:t xml:space="preserve">   Waardenburg Syndrome    </w:t>
      </w:r>
      <w:r>
        <w:t xml:space="preserve">   CMV    </w:t>
      </w:r>
      <w:r>
        <w:t xml:space="preserve">   Usher's    </w:t>
      </w:r>
      <w:r>
        <w:t xml:space="preserve">   Connexin    </w:t>
      </w:r>
      <w:r>
        <w:t xml:space="preserve">   Ototoxic Drugs    </w:t>
      </w:r>
      <w:r>
        <w:t xml:space="preserve">   Viral Infections    </w:t>
      </w:r>
      <w:r>
        <w:t xml:space="preserve">   Excessive Noise Exposure    </w:t>
      </w:r>
      <w:r>
        <w:t xml:space="preserve">   Injury    </w:t>
      </w:r>
      <w:r>
        <w:t xml:space="preserve">   Aging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Causes of Hearing Loss</dc:title>
  <dcterms:created xsi:type="dcterms:W3CDTF">2021-10-11T03:01:00Z</dcterms:created>
  <dcterms:modified xsi:type="dcterms:W3CDTF">2021-10-11T03:01:00Z</dcterms:modified>
</cp:coreProperties>
</file>