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Cavemen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hunting    </w:t>
      </w:r>
      <w:r>
        <w:t xml:space="preserve">   mesolithic age    </w:t>
      </w:r>
      <w:r>
        <w:t xml:space="preserve">   animals    </w:t>
      </w:r>
      <w:r>
        <w:t xml:space="preserve">   food    </w:t>
      </w:r>
      <w:r>
        <w:t xml:space="preserve">   clothing    </w:t>
      </w:r>
      <w:r>
        <w:t xml:space="preserve">   clicking sounds    </w:t>
      </w:r>
      <w:r>
        <w:t xml:space="preserve">   remains    </w:t>
      </w:r>
      <w:r>
        <w:t xml:space="preserve">   extended families    </w:t>
      </w:r>
      <w:r>
        <w:t xml:space="preserve">   mammoth    </w:t>
      </w:r>
      <w:r>
        <w:t xml:space="preserve">   weapons    </w:t>
      </w:r>
      <w:r>
        <w:t xml:space="preserve">   Cavemen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Cavemen</dc:title>
  <dcterms:created xsi:type="dcterms:W3CDTF">2021-10-11T03:02:03Z</dcterms:created>
  <dcterms:modified xsi:type="dcterms:W3CDTF">2021-10-11T03:02:03Z</dcterms:modified>
</cp:coreProperties>
</file>