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telophase    </w:t>
      </w:r>
      <w:r>
        <w:t xml:space="preserve">   prophase    </w:t>
      </w:r>
      <w:r>
        <w:t xml:space="preserve">   mitosis    </w:t>
      </w:r>
      <w:r>
        <w:t xml:space="preserve">   metaphase    </w:t>
      </w:r>
      <w:r>
        <w:t xml:space="preserve">   meiosis    </w:t>
      </w:r>
      <w:r>
        <w:t xml:space="preserve">   interphase    </w:t>
      </w:r>
      <w:r>
        <w:t xml:space="preserve">   cytokinesis    </w:t>
      </w:r>
      <w:r>
        <w:t xml:space="preserve">   chromosome    </w:t>
      </w:r>
      <w:r>
        <w:t xml:space="preserve">   cell division    </w:t>
      </w:r>
      <w:r>
        <w:t xml:space="preserve">   cell cycle    </w:t>
      </w:r>
      <w:r>
        <w:t xml:space="preserve">   anaphase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Project</dc:title>
  <dcterms:created xsi:type="dcterms:W3CDTF">2021-10-11T03:04:58Z</dcterms:created>
  <dcterms:modified xsi:type="dcterms:W3CDTF">2021-10-11T03:04:58Z</dcterms:modified>
</cp:coreProperties>
</file>