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Therapy 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Accreditation    </w:t>
      </w:r>
      <w:r>
        <w:t xml:space="preserve">   bone marrow transplant    </w:t>
      </w:r>
      <w:r>
        <w:t xml:space="preserve">   clinical trial    </w:t>
      </w:r>
      <w:r>
        <w:t xml:space="preserve">   Depletion    </w:t>
      </w:r>
      <w:r>
        <w:t xml:space="preserve">   leukemia    </w:t>
      </w:r>
      <w:r>
        <w:t xml:space="preserve">   lymphoma    </w:t>
      </w:r>
      <w:r>
        <w:t xml:space="preserve">   manufacturing    </w:t>
      </w:r>
      <w:r>
        <w:t xml:space="preserve">   multiple myeloma    </w:t>
      </w:r>
      <w:r>
        <w:t xml:space="preserve">   RBC Reduction    </w:t>
      </w:r>
      <w:r>
        <w:t xml:space="preserve">   release criteria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Therapy Laboratory</dc:title>
  <dcterms:created xsi:type="dcterms:W3CDTF">2021-10-11T03:06:09Z</dcterms:created>
  <dcterms:modified xsi:type="dcterms:W3CDTF">2021-10-11T03:06:09Z</dcterms:modified>
</cp:coreProperties>
</file>